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88" w:rsidRPr="0015468B" w:rsidRDefault="00985988" w:rsidP="0098598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D331E">
        <w:rPr>
          <w:rFonts w:ascii="Arial" w:hAnsi="Arial" w:cs="Arial"/>
          <w:b/>
          <w:sz w:val="22"/>
          <w:szCs w:val="22"/>
        </w:rPr>
        <w:t xml:space="preserve">Договор </w:t>
      </w:r>
      <w:r w:rsidRPr="0015468B">
        <w:rPr>
          <w:rFonts w:ascii="Arial" w:hAnsi="Arial" w:cs="Arial"/>
          <w:b/>
          <w:sz w:val="22"/>
          <w:szCs w:val="22"/>
        </w:rPr>
        <w:t xml:space="preserve">№ </w:t>
      </w:r>
      <w:r w:rsidR="007E3988" w:rsidRPr="0015468B">
        <w:rPr>
          <w:rFonts w:ascii="Arial" w:hAnsi="Arial" w:cs="Arial"/>
          <w:b/>
          <w:sz w:val="22"/>
          <w:szCs w:val="22"/>
        </w:rPr>
        <w:t>{</w:t>
      </w:r>
      <w:proofErr w:type="spellStart"/>
      <w:r w:rsidR="007E3988" w:rsidRPr="0015468B">
        <w:rPr>
          <w:rFonts w:ascii="Arial" w:hAnsi="Arial" w:cs="Arial"/>
          <w:b/>
          <w:sz w:val="22"/>
          <w:szCs w:val="22"/>
        </w:rPr>
        <w:t>НомерДокумента</w:t>
      </w:r>
      <w:proofErr w:type="spellEnd"/>
      <w:r w:rsidR="007E3988" w:rsidRPr="0015468B">
        <w:rPr>
          <w:rFonts w:ascii="Arial" w:hAnsi="Arial" w:cs="Arial"/>
          <w:b/>
          <w:sz w:val="22"/>
          <w:szCs w:val="22"/>
        </w:rPr>
        <w:t>}</w:t>
      </w:r>
    </w:p>
    <w:p w:rsidR="00985988" w:rsidRPr="0015468B" w:rsidRDefault="00985988" w:rsidP="00985988">
      <w:pPr>
        <w:pStyle w:val="a8"/>
        <w:tabs>
          <w:tab w:val="clear" w:pos="4153"/>
          <w:tab w:val="clear" w:pos="8306"/>
        </w:tabs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15468B">
        <w:rPr>
          <w:rFonts w:ascii="Arial" w:hAnsi="Arial" w:cs="Arial"/>
          <w:b/>
          <w:sz w:val="22"/>
          <w:szCs w:val="22"/>
          <w:lang w:val="ru-RU"/>
        </w:rPr>
        <w:t>на оказание услуг по обучению (повышение квалификации)</w:t>
      </w:r>
    </w:p>
    <w:p w:rsidR="00985988" w:rsidRPr="0015468B" w:rsidRDefault="00985988" w:rsidP="00985988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653"/>
      </w:tblGrid>
      <w:tr w:rsidR="00985988" w:rsidRPr="0015468B" w:rsidTr="00096FE9">
        <w:tc>
          <w:tcPr>
            <w:tcW w:w="4927" w:type="dxa"/>
            <w:shd w:val="clear" w:color="auto" w:fill="auto"/>
          </w:tcPr>
          <w:p w:rsidR="00985988" w:rsidRPr="0015468B" w:rsidRDefault="00985988" w:rsidP="00096F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  <w:tc>
          <w:tcPr>
            <w:tcW w:w="4928" w:type="dxa"/>
            <w:shd w:val="clear" w:color="auto" w:fill="auto"/>
          </w:tcPr>
          <w:p w:rsidR="00985988" w:rsidRPr="0015468B" w:rsidRDefault="00985988" w:rsidP="00096F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ДатаДокумента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="005D6DE9" w:rsidRPr="0015468B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</w:tr>
    </w:tbl>
    <w:p w:rsidR="00985988" w:rsidRPr="0015468B" w:rsidRDefault="00985988" w:rsidP="00985988">
      <w:pPr>
        <w:pStyle w:val="a8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ru-RU"/>
        </w:rPr>
      </w:pPr>
    </w:p>
    <w:p w:rsidR="004B70E1" w:rsidRPr="0015468B" w:rsidRDefault="005305E8" w:rsidP="005305E8">
      <w:pPr>
        <w:pStyle w:val="a8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15468B">
        <w:rPr>
          <w:rFonts w:ascii="Arial" w:hAnsi="Arial" w:cs="Arial"/>
          <w:sz w:val="22"/>
          <w:szCs w:val="22"/>
          <w:lang w:val="ru-RU"/>
        </w:rPr>
        <w:tab/>
      </w:r>
      <w:r w:rsidR="00FF60D3" w:rsidRPr="0015468B">
        <w:rPr>
          <w:rFonts w:ascii="Arial" w:hAnsi="Arial" w:cs="Arial"/>
          <w:sz w:val="22"/>
          <w:szCs w:val="22"/>
          <w:lang w:val="ru-RU"/>
        </w:rPr>
        <w:t xml:space="preserve">Частное 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образовательное учреждение </w:t>
      </w:r>
      <w:r w:rsidR="00FF60D3" w:rsidRPr="0015468B">
        <w:rPr>
          <w:rFonts w:ascii="Arial" w:hAnsi="Arial" w:cs="Arial"/>
          <w:sz w:val="22"/>
          <w:szCs w:val="22"/>
          <w:lang w:val="ru-RU"/>
        </w:rPr>
        <w:t xml:space="preserve">дополнительного профессионального образования </w:t>
      </w:r>
      <w:r w:rsidR="00D35A11" w:rsidRPr="0015468B">
        <w:rPr>
          <w:rFonts w:ascii="Arial" w:hAnsi="Arial" w:cs="Arial"/>
          <w:sz w:val="22"/>
          <w:szCs w:val="22"/>
          <w:lang w:val="ru-RU"/>
        </w:rPr>
        <w:t>«Учебно-консультационный центр ФОРС», (</w:t>
      </w:r>
      <w:r w:rsidR="00FF60D3" w:rsidRPr="0015468B">
        <w:rPr>
          <w:rFonts w:ascii="Arial" w:hAnsi="Arial" w:cs="Arial"/>
          <w:sz w:val="22"/>
          <w:szCs w:val="22"/>
          <w:lang w:val="ru-RU"/>
        </w:rPr>
        <w:t>Ч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ОУ </w:t>
      </w:r>
      <w:r w:rsidR="00FF60D3" w:rsidRPr="0015468B">
        <w:rPr>
          <w:rFonts w:ascii="Arial" w:hAnsi="Arial" w:cs="Arial"/>
          <w:sz w:val="22"/>
          <w:szCs w:val="22"/>
          <w:lang w:val="ru-RU"/>
        </w:rPr>
        <w:t xml:space="preserve">ДПО </w:t>
      </w:r>
      <w:r w:rsidR="00D35A11" w:rsidRPr="0015468B">
        <w:rPr>
          <w:rFonts w:ascii="Arial" w:hAnsi="Arial" w:cs="Arial"/>
          <w:sz w:val="22"/>
          <w:szCs w:val="22"/>
          <w:lang w:val="ru-RU"/>
        </w:rPr>
        <w:t>«УКЦ ФОРС»)</w:t>
      </w:r>
      <w:r w:rsidR="004740A8" w:rsidRPr="0015468B">
        <w:rPr>
          <w:rFonts w:ascii="Arial" w:hAnsi="Arial" w:cs="Arial"/>
          <w:sz w:val="22"/>
          <w:szCs w:val="22"/>
          <w:lang w:val="ru-RU"/>
        </w:rPr>
        <w:t>,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 далее именуемое </w:t>
      </w:r>
      <w:r w:rsidR="001B31B2" w:rsidRPr="0015468B">
        <w:rPr>
          <w:rFonts w:ascii="Arial" w:hAnsi="Arial" w:cs="Arial"/>
          <w:sz w:val="22"/>
          <w:szCs w:val="22"/>
          <w:lang w:val="ru-RU"/>
        </w:rPr>
        <w:t>«</w:t>
      </w:r>
      <w:r w:rsidR="00D35A11" w:rsidRPr="0015468B">
        <w:rPr>
          <w:rFonts w:ascii="Arial" w:hAnsi="Arial" w:cs="Arial"/>
          <w:sz w:val="22"/>
          <w:szCs w:val="22"/>
          <w:lang w:val="ru-RU"/>
        </w:rPr>
        <w:t>ИСПОЛНИТЕЛЬ</w:t>
      </w:r>
      <w:r w:rsidR="001B31B2" w:rsidRPr="0015468B">
        <w:rPr>
          <w:rFonts w:ascii="Arial" w:hAnsi="Arial" w:cs="Arial"/>
          <w:sz w:val="22"/>
          <w:szCs w:val="22"/>
          <w:lang w:val="ru-RU"/>
        </w:rPr>
        <w:t>»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, в лице заместителя директора по коммерческой деятельности Шередько Виктории Богдановны, действующей на основании Генеральной Доверенности № </w:t>
      </w:r>
      <w:r w:rsidR="008761B5" w:rsidRPr="0015468B">
        <w:rPr>
          <w:rFonts w:ascii="Arial" w:hAnsi="Arial" w:cs="Arial"/>
          <w:sz w:val="22"/>
          <w:szCs w:val="22"/>
          <w:lang w:val="ru-RU"/>
        </w:rPr>
        <w:t>1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 от </w:t>
      </w:r>
      <w:r w:rsidR="00EC4D5C" w:rsidRPr="0015468B">
        <w:rPr>
          <w:rFonts w:ascii="Arial" w:hAnsi="Arial" w:cs="Arial"/>
          <w:sz w:val="22"/>
          <w:szCs w:val="22"/>
          <w:lang w:val="ru-RU"/>
        </w:rPr>
        <w:t>10</w:t>
      </w:r>
      <w:r w:rsidR="0038558A" w:rsidRPr="0015468B">
        <w:rPr>
          <w:rFonts w:ascii="Arial" w:hAnsi="Arial" w:cs="Arial"/>
          <w:sz w:val="22"/>
          <w:szCs w:val="22"/>
          <w:lang w:val="ru-RU"/>
        </w:rPr>
        <w:t>.01.20</w:t>
      </w:r>
      <w:r w:rsidR="00EC4D5C" w:rsidRPr="0015468B">
        <w:rPr>
          <w:rFonts w:ascii="Arial" w:hAnsi="Arial" w:cs="Arial"/>
          <w:sz w:val="22"/>
          <w:szCs w:val="22"/>
          <w:lang w:val="ru-RU"/>
        </w:rPr>
        <w:t>22</w:t>
      </w:r>
      <w:r w:rsidR="005D6DE9" w:rsidRPr="0015468B">
        <w:rPr>
          <w:rFonts w:ascii="Arial" w:hAnsi="Arial" w:cs="Arial"/>
          <w:sz w:val="22"/>
          <w:szCs w:val="22"/>
          <w:lang w:val="ru-RU"/>
        </w:rPr>
        <w:t xml:space="preserve"> </w:t>
      </w:r>
      <w:r w:rsidR="0038558A" w:rsidRPr="0015468B">
        <w:rPr>
          <w:rFonts w:ascii="Arial" w:hAnsi="Arial" w:cs="Arial"/>
          <w:sz w:val="22"/>
          <w:szCs w:val="22"/>
          <w:lang w:val="ru-RU"/>
        </w:rPr>
        <w:t>г.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, </w:t>
      </w:r>
      <w:r w:rsidR="00C61B9F" w:rsidRPr="0015468B">
        <w:rPr>
          <w:rFonts w:ascii="Arial" w:hAnsi="Arial" w:cs="Arial"/>
          <w:sz w:val="22"/>
          <w:szCs w:val="22"/>
          <w:lang w:val="ru-RU"/>
        </w:rPr>
        <w:t xml:space="preserve">с одной стороны, 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и </w:t>
      </w:r>
      <w:r w:rsidR="007E3988" w:rsidRPr="0015468B">
        <w:rPr>
          <w:rFonts w:ascii="Arial" w:hAnsi="Arial" w:cs="Arial"/>
          <w:sz w:val="22"/>
          <w:szCs w:val="22"/>
          <w:lang w:val="ru-RU"/>
        </w:rPr>
        <w:t>{</w:t>
      </w:r>
      <w:proofErr w:type="spellStart"/>
      <w:r w:rsidR="007E3988" w:rsidRPr="0015468B">
        <w:rPr>
          <w:rFonts w:ascii="Arial" w:hAnsi="Arial" w:cs="Arial"/>
          <w:sz w:val="22"/>
          <w:szCs w:val="22"/>
          <w:lang w:val="ru-RU"/>
        </w:rPr>
        <w:t>НазваниеКонтр</w:t>
      </w:r>
      <w:proofErr w:type="spellEnd"/>
      <w:r w:rsidR="007E3988" w:rsidRPr="0015468B">
        <w:rPr>
          <w:rFonts w:ascii="Arial" w:hAnsi="Arial" w:cs="Arial"/>
          <w:sz w:val="22"/>
          <w:szCs w:val="22"/>
          <w:lang w:val="ru-RU"/>
        </w:rPr>
        <w:t>}</w:t>
      </w:r>
      <w:r w:rsidR="00E10BCC" w:rsidRPr="0015468B">
        <w:rPr>
          <w:rFonts w:ascii="Arial" w:hAnsi="Arial" w:cs="Arial"/>
          <w:sz w:val="22"/>
          <w:szCs w:val="22"/>
          <w:lang w:val="ru-RU"/>
        </w:rPr>
        <w:t xml:space="preserve">, далее </w:t>
      </w:r>
      <w:r w:rsidR="007B29CB" w:rsidRPr="0015468B">
        <w:rPr>
          <w:rFonts w:ascii="Arial" w:hAnsi="Arial" w:cs="Arial"/>
          <w:sz w:val="22"/>
          <w:szCs w:val="22"/>
          <w:lang w:val="ru-RU"/>
        </w:rPr>
        <w:t xml:space="preserve"> 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именуемое </w:t>
      </w:r>
      <w:r w:rsidR="001B31B2" w:rsidRPr="0015468B">
        <w:rPr>
          <w:rFonts w:ascii="Arial" w:hAnsi="Arial" w:cs="Arial"/>
          <w:sz w:val="22"/>
          <w:szCs w:val="22"/>
          <w:lang w:val="ru-RU"/>
        </w:rPr>
        <w:t>«</w:t>
      </w:r>
      <w:r w:rsidR="00D35A11" w:rsidRPr="0015468B">
        <w:rPr>
          <w:rFonts w:ascii="Arial" w:hAnsi="Arial" w:cs="Arial"/>
          <w:sz w:val="22"/>
          <w:szCs w:val="22"/>
          <w:lang w:val="ru-RU"/>
        </w:rPr>
        <w:t>ЗАКАЗЧИК</w:t>
      </w:r>
      <w:r w:rsidR="001B31B2" w:rsidRPr="0015468B">
        <w:rPr>
          <w:rFonts w:ascii="Arial" w:hAnsi="Arial" w:cs="Arial"/>
          <w:sz w:val="22"/>
          <w:szCs w:val="22"/>
          <w:lang w:val="ru-RU"/>
        </w:rPr>
        <w:t>»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, в лице </w:t>
      </w:r>
      <w:r w:rsidR="00032109" w:rsidRPr="0015468B">
        <w:rPr>
          <w:rFonts w:ascii="Arial" w:hAnsi="Arial" w:cs="Arial"/>
          <w:sz w:val="22"/>
          <w:szCs w:val="22"/>
          <w:lang w:val="ru-RU"/>
        </w:rPr>
        <w:t>____________________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, </w:t>
      </w:r>
      <w:r w:rsidR="00C61B9F" w:rsidRPr="0015468B">
        <w:rPr>
          <w:rFonts w:ascii="Arial" w:hAnsi="Arial" w:cs="Arial"/>
          <w:sz w:val="22"/>
          <w:szCs w:val="22"/>
          <w:lang w:val="ru-RU"/>
        </w:rPr>
        <w:t xml:space="preserve">с другой стороны, </w:t>
      </w:r>
      <w:r w:rsidR="00D35A11" w:rsidRPr="0015468B">
        <w:rPr>
          <w:rFonts w:ascii="Arial" w:hAnsi="Arial" w:cs="Arial"/>
          <w:sz w:val="22"/>
          <w:szCs w:val="22"/>
          <w:lang w:val="ru-RU"/>
        </w:rPr>
        <w:t xml:space="preserve">совместно именуемые «Стороны», </w:t>
      </w:r>
      <w:r w:rsidR="004B70E1" w:rsidRPr="0015468B">
        <w:rPr>
          <w:rFonts w:ascii="Arial" w:hAnsi="Arial" w:cs="Arial"/>
          <w:sz w:val="22"/>
          <w:szCs w:val="22"/>
          <w:lang w:val="ru-RU"/>
        </w:rPr>
        <w:t xml:space="preserve">заключили настоящий договор о нижеследующем: </w:t>
      </w:r>
    </w:p>
    <w:p w:rsidR="004B70E1" w:rsidRPr="0015468B" w:rsidRDefault="004B70E1" w:rsidP="004B70E1">
      <w:pPr>
        <w:pStyle w:val="a8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  <w:lang w:val="ru-RU"/>
        </w:rPr>
      </w:pPr>
    </w:p>
    <w:p w:rsidR="004B70E1" w:rsidRPr="0015468B" w:rsidRDefault="004B70E1" w:rsidP="00A72B83">
      <w:pPr>
        <w:numPr>
          <w:ilvl w:val="0"/>
          <w:numId w:val="2"/>
        </w:numPr>
        <w:tabs>
          <w:tab w:val="clear" w:pos="360"/>
          <w:tab w:val="num" w:pos="0"/>
        </w:tabs>
        <w:ind w:left="426"/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ПРЕДМЕТ ДОГОВОРА</w:t>
      </w:r>
    </w:p>
    <w:p w:rsidR="00A72B83" w:rsidRPr="0015468B" w:rsidRDefault="00A72B83" w:rsidP="00A72B83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0152F8" w:rsidRPr="0015468B" w:rsidRDefault="004B70E1" w:rsidP="007E3988">
      <w:pPr>
        <w:numPr>
          <w:ilvl w:val="1"/>
          <w:numId w:val="2"/>
        </w:numPr>
        <w:tabs>
          <w:tab w:val="clear" w:pos="999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 xml:space="preserve">ЗАКАЗЧИК </w:t>
      </w:r>
      <w:r w:rsidR="00363DD2" w:rsidRPr="0015468B">
        <w:rPr>
          <w:rFonts w:ascii="Arial" w:hAnsi="Arial" w:cs="Arial"/>
          <w:color w:val="000000"/>
          <w:sz w:val="22"/>
          <w:szCs w:val="22"/>
        </w:rPr>
        <w:t xml:space="preserve">поручает, а </w:t>
      </w:r>
      <w:r w:rsidR="00B8191F" w:rsidRPr="0015468B">
        <w:rPr>
          <w:rFonts w:ascii="Arial" w:hAnsi="Arial" w:cs="Arial"/>
          <w:color w:val="000000"/>
          <w:sz w:val="22"/>
          <w:szCs w:val="22"/>
        </w:rPr>
        <w:t>ИСПОЛНИТЕЛЬ</w:t>
      </w:r>
      <w:r w:rsidR="00363DD2" w:rsidRPr="0015468B">
        <w:rPr>
          <w:rFonts w:ascii="Arial" w:hAnsi="Arial" w:cs="Arial"/>
          <w:color w:val="000000"/>
          <w:sz w:val="22"/>
          <w:szCs w:val="22"/>
        </w:rPr>
        <w:t xml:space="preserve"> принимает на себя обязательства по оказанию услуг по обучению специалист</w:t>
      </w:r>
      <w:r w:rsidR="00EC058D" w:rsidRPr="0015468B">
        <w:rPr>
          <w:rFonts w:ascii="Arial" w:hAnsi="Arial" w:cs="Arial"/>
          <w:color w:val="000000"/>
          <w:sz w:val="22"/>
          <w:szCs w:val="22"/>
        </w:rPr>
        <w:t>ам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 xml:space="preserve"> Заказчика</w:t>
      </w:r>
      <w:r w:rsidR="00EC058D" w:rsidRPr="0015468B">
        <w:rPr>
          <w:rFonts w:ascii="Arial" w:hAnsi="Arial" w:cs="Arial"/>
          <w:sz w:val="22"/>
          <w:szCs w:val="22"/>
        </w:rPr>
        <w:t>.</w:t>
      </w:r>
    </w:p>
    <w:p w:rsidR="004D331E" w:rsidRPr="0015468B" w:rsidRDefault="007E3988" w:rsidP="007E3988">
      <w:pPr>
        <w:numPr>
          <w:ilvl w:val="1"/>
          <w:numId w:val="2"/>
        </w:numPr>
        <w:tabs>
          <w:tab w:val="clear" w:pos="999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Обучение проводится по курсу (</w:t>
      </w:r>
      <w:proofErr w:type="spellStart"/>
      <w:r w:rsidRPr="0015468B">
        <w:rPr>
          <w:rFonts w:ascii="Arial" w:hAnsi="Arial" w:cs="Arial"/>
          <w:color w:val="000000"/>
          <w:sz w:val="22"/>
          <w:szCs w:val="22"/>
        </w:rPr>
        <w:t>ам</w:t>
      </w:r>
      <w:proofErr w:type="spellEnd"/>
      <w:r w:rsidRPr="0015468B">
        <w:rPr>
          <w:rFonts w:ascii="Arial" w:hAnsi="Arial" w:cs="Arial"/>
          <w:color w:val="000000"/>
          <w:sz w:val="22"/>
          <w:szCs w:val="22"/>
        </w:rPr>
        <w:t>)</w:t>
      </w:r>
      <w:r w:rsidR="00327065" w:rsidRPr="0015468B">
        <w:rPr>
          <w:rFonts w:ascii="Arial" w:hAnsi="Arial" w:cs="Arial"/>
          <w:color w:val="000000"/>
          <w:sz w:val="22"/>
          <w:szCs w:val="22"/>
        </w:rPr>
        <w:t>:</w:t>
      </w:r>
    </w:p>
    <w:p w:rsidR="00327065" w:rsidRPr="0015468B" w:rsidRDefault="00327065" w:rsidP="0032706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InvoiceTableStyle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985"/>
        <w:gridCol w:w="1275"/>
        <w:gridCol w:w="1134"/>
        <w:gridCol w:w="1843"/>
      </w:tblGrid>
      <w:tr w:rsidR="00327065" w:rsidRPr="0015468B" w:rsidTr="00A0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421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1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85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 xml:space="preserve">Кол-во и ФИО </w:t>
            </w:r>
          </w:p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слушателей</w:t>
            </w:r>
          </w:p>
        </w:tc>
        <w:tc>
          <w:tcPr>
            <w:tcW w:w="1275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134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843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Всего с учетом НДС, руб.</w:t>
            </w:r>
          </w:p>
        </w:tc>
      </w:tr>
      <w:tr w:rsidR="00327065" w:rsidRPr="0015468B" w:rsidTr="00A00C54">
        <w:tc>
          <w:tcPr>
            <w:tcW w:w="421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7065" w:rsidRPr="0015468B" w:rsidRDefault="00327065" w:rsidP="00A00C54">
            <w:pPr>
              <w:pStyle w:val="InvoiceParagraphStyle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7065" w:rsidRPr="0015468B" w:rsidRDefault="00327065" w:rsidP="00A00C54">
            <w:pPr>
              <w:pStyle w:val="InvoiceParagraphStyle"/>
              <w:rPr>
                <w:color w:val="000000"/>
                <w:sz w:val="22"/>
                <w:szCs w:val="22"/>
              </w:rPr>
            </w:pPr>
            <w:r w:rsidRPr="0015468B">
              <w:rPr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843" w:type="dxa"/>
          </w:tcPr>
          <w:p w:rsidR="00327065" w:rsidRPr="0015468B" w:rsidRDefault="00327065" w:rsidP="00A00C54">
            <w:pPr>
              <w:pStyle w:val="InvoiceParagraphStyle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27065" w:rsidRPr="0015468B" w:rsidRDefault="00327065" w:rsidP="0032706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27065" w:rsidRPr="0015468B" w:rsidRDefault="00327065" w:rsidP="0032706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70E1" w:rsidRPr="0015468B" w:rsidRDefault="004B70E1" w:rsidP="004B70E1">
      <w:pPr>
        <w:numPr>
          <w:ilvl w:val="0"/>
          <w:numId w:val="2"/>
        </w:numPr>
        <w:tabs>
          <w:tab w:val="clear" w:pos="360"/>
          <w:tab w:val="num" w:pos="567"/>
          <w:tab w:val="num" w:pos="4330"/>
        </w:tabs>
        <w:ind w:left="567" w:hanging="425"/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ПРАВА И ОБЯЗАННОСТИ СТОРОН</w:t>
      </w:r>
    </w:p>
    <w:p w:rsidR="00A72B83" w:rsidRPr="0015468B" w:rsidRDefault="00A72B83" w:rsidP="00A72B83">
      <w:pPr>
        <w:tabs>
          <w:tab w:val="num" w:pos="4330"/>
        </w:tabs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4B70E1" w:rsidRPr="0015468B" w:rsidRDefault="004B70E1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ЗАКАЗЧИК имеет право в одностороннем порядке изменить персональный состав слушателей не позднее, чем за 5 (пять) рабочих дней до начала занятий предупредив об этом ИСПОЛНИТЕЛЯ письменно;</w:t>
      </w:r>
    </w:p>
    <w:p w:rsidR="004B70E1" w:rsidRPr="0015468B" w:rsidRDefault="004B70E1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ЗАКАЗЧИК имеет право проверять ход предоставляемых ИСПОЛНИТЕЛЕМ услуг, не вмешиваясь в учебный процесс;</w:t>
      </w:r>
    </w:p>
    <w:p w:rsidR="00D645FE" w:rsidRPr="0015468B" w:rsidRDefault="00D645FE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ЗАКАЗЧИК обязуется обеспечить наличие у обучаемых специалистов предварительной подготовки в соответствии с требованиями к конкретным курсам.</w:t>
      </w:r>
    </w:p>
    <w:p w:rsidR="00270ECE" w:rsidRPr="0015468B" w:rsidRDefault="00270ECE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В случае отказа от зарезервированных на курсах мест, ЗАКАЗЧИК должен направить Исполнителю письменное уведомление.</w:t>
      </w:r>
    </w:p>
    <w:p w:rsidR="004B70E1" w:rsidRPr="0015468B" w:rsidRDefault="004B70E1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ИСПОЛНИТЕЛЬ обязан обеспечить занятия квалифицированным преподавательским составом;</w:t>
      </w:r>
    </w:p>
    <w:p w:rsidR="004B70E1" w:rsidRPr="0015468B" w:rsidRDefault="004B70E1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ИСПОЛНИТЕЛЬ обеспечивает техническое оснащение занятий</w:t>
      </w:r>
      <w:r w:rsidR="001766DB" w:rsidRPr="0015468B">
        <w:rPr>
          <w:rFonts w:ascii="Arial" w:hAnsi="Arial" w:cs="Arial"/>
          <w:color w:val="000000"/>
          <w:sz w:val="22"/>
          <w:szCs w:val="22"/>
        </w:rPr>
        <w:t>.</w:t>
      </w:r>
    </w:p>
    <w:p w:rsidR="00C6443C" w:rsidRPr="0015468B" w:rsidRDefault="00C6443C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ИСПОЛНИТЕЛЬ обязан выдавать обучающимся специалистам Заказчика по окончании</w:t>
      </w:r>
      <w:r w:rsidR="00962E98" w:rsidRPr="0015468B">
        <w:rPr>
          <w:rFonts w:ascii="Arial" w:hAnsi="Arial" w:cs="Arial"/>
          <w:color w:val="000000"/>
          <w:sz w:val="22"/>
          <w:szCs w:val="22"/>
        </w:rPr>
        <w:t xml:space="preserve"> К</w:t>
      </w:r>
      <w:r w:rsidRPr="0015468B">
        <w:rPr>
          <w:rFonts w:ascii="Arial" w:hAnsi="Arial" w:cs="Arial"/>
          <w:color w:val="000000"/>
          <w:sz w:val="22"/>
          <w:szCs w:val="22"/>
        </w:rPr>
        <w:t>урсов</w:t>
      </w:r>
      <w:r w:rsidR="00962E98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8B">
        <w:rPr>
          <w:rFonts w:ascii="Arial" w:hAnsi="Arial" w:cs="Arial"/>
          <w:color w:val="000000"/>
          <w:sz w:val="22"/>
          <w:szCs w:val="22"/>
        </w:rPr>
        <w:t>Удостоверение о повышении квалификации установленного образца.</w:t>
      </w:r>
    </w:p>
    <w:p w:rsidR="002F2FA4" w:rsidRPr="0015468B" w:rsidRDefault="002F2FA4" w:rsidP="00962E98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ИСПОЛНИТЕЛЬ гарантирует, что он обладает в необходимом объеме правами на оказание услуг, предусмотренных настоящем Договором.</w:t>
      </w:r>
    </w:p>
    <w:p w:rsidR="004B48D9" w:rsidRPr="0015468B" w:rsidRDefault="0077757A" w:rsidP="004B48D9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В случае, если ЗАКАЗЧИК по каким-либо причинам не может посещать курсы, в указанные сроки или отказывается от обучения не позднее 5 (пяти) рабочих дней до начала обучения, ИСПОЛНИТЕЛЬ может предложить корректировку сроков проведения обучения, зачесть полученный аванс по согласованию с ЗАКАЗЧИКОМ в счет последующего обучения других сотрудников, либо возвратить перечисленную сумму, за вычетом фактически понесенных расходов.</w:t>
      </w:r>
    </w:p>
    <w:p w:rsidR="004B70E1" w:rsidRPr="0015468B" w:rsidRDefault="0077757A" w:rsidP="0077757A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В случае если ИСПОЛНИТЕЛЬ по каким-либо причинам отказывается от проведения учебных курсов, ЗАКАЗЧИКУ направляется мотивированное уведомление о невозможности исполнения условий Договора не позднее 5 (пяти) рабочих дней до начала обучения. При этом ИСПОЛНИТЕЛЬ обязан возвратить ЗАКАЗЧИКУ полную сумму предоплаты в течение 5 (пяти) рабочих дней с момента направления мотивированного уведомления.</w:t>
      </w:r>
    </w:p>
    <w:p w:rsidR="007645F1" w:rsidRPr="0015468B" w:rsidRDefault="007645F1" w:rsidP="007645F1">
      <w:pPr>
        <w:autoSpaceDE w:val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72B83" w:rsidRPr="0015468B" w:rsidRDefault="007645F1" w:rsidP="004009FB">
      <w:pPr>
        <w:numPr>
          <w:ilvl w:val="0"/>
          <w:numId w:val="2"/>
        </w:numPr>
        <w:tabs>
          <w:tab w:val="clear" w:pos="360"/>
          <w:tab w:val="num" w:pos="567"/>
          <w:tab w:val="num" w:pos="4330"/>
        </w:tabs>
        <w:ind w:left="567" w:hanging="425"/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ПОРЯДОК ОКАЗАНИЯ УСЛУГ (РЕГЛАМЕНТ)</w:t>
      </w:r>
    </w:p>
    <w:p w:rsidR="004009FB" w:rsidRPr="0015468B" w:rsidRDefault="004009FB" w:rsidP="004009FB">
      <w:pPr>
        <w:tabs>
          <w:tab w:val="num" w:pos="4330"/>
        </w:tabs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7645F1" w:rsidRPr="0015468B" w:rsidRDefault="007645F1" w:rsidP="001B31B2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 xml:space="preserve">Обучение слушателей проводится на территории и оборудовании ИСПОЛНИТЕЛЯ по адресу: </w:t>
      </w:r>
      <w:r w:rsidR="0093257B" w:rsidRPr="0015468B">
        <w:rPr>
          <w:rFonts w:ascii="Arial" w:hAnsi="Arial" w:cs="Arial"/>
          <w:color w:val="000000"/>
          <w:sz w:val="22"/>
          <w:szCs w:val="22"/>
        </w:rPr>
        <w:t>111024, г. Москва, ул. Авиамоторная, дом 8, строение 12, 5 этаж или в дистанционном формате</w:t>
      </w:r>
      <w:r w:rsidR="00147294" w:rsidRPr="0015468B">
        <w:rPr>
          <w:rFonts w:ascii="Arial" w:hAnsi="Arial" w:cs="Arial"/>
          <w:color w:val="000000"/>
          <w:sz w:val="22"/>
          <w:szCs w:val="22"/>
        </w:rPr>
        <w:t xml:space="preserve"> в режиме реального времени</w:t>
      </w:r>
      <w:r w:rsidR="0093257B" w:rsidRPr="0015468B">
        <w:rPr>
          <w:rFonts w:ascii="Arial" w:hAnsi="Arial" w:cs="Arial"/>
          <w:color w:val="000000"/>
          <w:sz w:val="22"/>
          <w:szCs w:val="22"/>
        </w:rPr>
        <w:t>.</w:t>
      </w:r>
      <w:r w:rsidRPr="0015468B">
        <w:rPr>
          <w:rFonts w:ascii="Arial" w:hAnsi="Arial" w:cs="Arial"/>
          <w:color w:val="000000"/>
          <w:sz w:val="22"/>
          <w:szCs w:val="22"/>
        </w:rPr>
        <w:t xml:space="preserve"> Занятия проводятся с 10 до 17 часов ежедневно (по 8 академических часов) с перерывом, выходные дни – суббота и воскресенье. </w:t>
      </w:r>
    </w:p>
    <w:p w:rsidR="004B70E1" w:rsidRPr="0015468B" w:rsidRDefault="004B70E1" w:rsidP="00A72B83">
      <w:pPr>
        <w:pStyle w:val="a5"/>
        <w:spacing w:before="0" w:after="0"/>
        <w:ind w:left="142"/>
        <w:rPr>
          <w:color w:val="000000"/>
          <w:sz w:val="22"/>
          <w:szCs w:val="22"/>
        </w:rPr>
      </w:pPr>
    </w:p>
    <w:p w:rsidR="00A72B83" w:rsidRPr="0015468B" w:rsidRDefault="004B70E1" w:rsidP="004009FB">
      <w:pPr>
        <w:numPr>
          <w:ilvl w:val="0"/>
          <w:numId w:val="2"/>
        </w:numPr>
        <w:tabs>
          <w:tab w:val="clear" w:pos="360"/>
          <w:tab w:val="num" w:pos="567"/>
          <w:tab w:val="num" w:pos="4330"/>
        </w:tabs>
        <w:ind w:left="567" w:hanging="425"/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ПОРЯДОК РАСЧЕТОВ ПО ДОГОВОРУ</w:t>
      </w:r>
    </w:p>
    <w:p w:rsidR="004009FB" w:rsidRPr="0015468B" w:rsidRDefault="004009FB" w:rsidP="004009FB">
      <w:pPr>
        <w:tabs>
          <w:tab w:val="num" w:pos="4330"/>
        </w:tabs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270ECE" w:rsidRPr="0015468B" w:rsidRDefault="003F2141" w:rsidP="001B31B2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 xml:space="preserve">Стоимость </w:t>
      </w:r>
      <w:r w:rsidR="00270ECE" w:rsidRPr="0015468B">
        <w:rPr>
          <w:rFonts w:ascii="Arial" w:hAnsi="Arial" w:cs="Arial"/>
          <w:color w:val="000000"/>
          <w:sz w:val="22"/>
          <w:szCs w:val="22"/>
        </w:rPr>
        <w:t xml:space="preserve">Услуг </w:t>
      </w:r>
      <w:r w:rsidR="00EC058D" w:rsidRPr="0015468B">
        <w:rPr>
          <w:rFonts w:ascii="Arial" w:hAnsi="Arial" w:cs="Arial"/>
          <w:color w:val="000000"/>
          <w:sz w:val="22"/>
          <w:szCs w:val="22"/>
        </w:rPr>
        <w:t>составляет </w:t>
      </w:r>
      <w:r w:rsidR="007E3988" w:rsidRPr="0015468B">
        <w:rPr>
          <w:rFonts w:ascii="Arial" w:hAnsi="Arial" w:cs="Arial"/>
          <w:sz w:val="22"/>
          <w:szCs w:val="22"/>
        </w:rPr>
        <w:t>{</w:t>
      </w:r>
      <w:proofErr w:type="spellStart"/>
      <w:r w:rsidR="007E3988" w:rsidRPr="0015468B">
        <w:rPr>
          <w:rFonts w:ascii="Arial" w:hAnsi="Arial" w:cs="Arial"/>
          <w:sz w:val="22"/>
          <w:szCs w:val="22"/>
        </w:rPr>
        <w:t>СуммаДокументаВСЕГО</w:t>
      </w:r>
      <w:proofErr w:type="spellEnd"/>
      <w:r w:rsidR="007E3988" w:rsidRPr="0015468B">
        <w:rPr>
          <w:rFonts w:ascii="Arial" w:hAnsi="Arial" w:cs="Arial"/>
          <w:sz w:val="22"/>
          <w:szCs w:val="22"/>
        </w:rPr>
        <w:t>}</w:t>
      </w:r>
      <w:r w:rsidR="007E3988" w:rsidRPr="0015468B">
        <w:rPr>
          <w:rFonts w:ascii="Arial" w:hAnsi="Arial" w:cs="Arial"/>
          <w:color w:val="000000"/>
          <w:sz w:val="22"/>
          <w:szCs w:val="22"/>
        </w:rPr>
        <w:t xml:space="preserve"> руб. (</w:t>
      </w:r>
      <w:r w:rsidR="007E3988" w:rsidRPr="0015468B">
        <w:rPr>
          <w:rFonts w:ascii="Arial" w:hAnsi="Arial" w:cs="Arial"/>
          <w:sz w:val="22"/>
          <w:szCs w:val="22"/>
        </w:rPr>
        <w:t>{</w:t>
      </w:r>
      <w:proofErr w:type="spellStart"/>
      <w:r w:rsidR="007E3988" w:rsidRPr="0015468B">
        <w:rPr>
          <w:rFonts w:ascii="Arial" w:hAnsi="Arial" w:cs="Arial"/>
          <w:sz w:val="22"/>
          <w:szCs w:val="22"/>
        </w:rPr>
        <w:t>СуммаДокументаПрописью</w:t>
      </w:r>
      <w:proofErr w:type="spellEnd"/>
      <w:r w:rsidR="007E3988" w:rsidRPr="0015468B">
        <w:rPr>
          <w:rFonts w:ascii="Arial" w:hAnsi="Arial" w:cs="Arial"/>
          <w:sz w:val="22"/>
          <w:szCs w:val="22"/>
        </w:rPr>
        <w:t>})</w:t>
      </w:r>
      <w:r w:rsidR="00270ECE" w:rsidRPr="0015468B">
        <w:rPr>
          <w:rFonts w:ascii="Arial" w:hAnsi="Arial" w:cs="Arial"/>
          <w:color w:val="000000"/>
          <w:sz w:val="22"/>
          <w:szCs w:val="22"/>
        </w:rPr>
        <w:t xml:space="preserve">. 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 xml:space="preserve">Стоимость обучения НДС не облагается на основании </w:t>
      </w:r>
      <w:proofErr w:type="spellStart"/>
      <w:r w:rsidR="00DD7F0B" w:rsidRPr="0015468B">
        <w:rPr>
          <w:rFonts w:ascii="Arial" w:hAnsi="Arial" w:cs="Arial"/>
          <w:color w:val="000000"/>
          <w:sz w:val="22"/>
          <w:szCs w:val="22"/>
        </w:rPr>
        <w:t>пп</w:t>
      </w:r>
      <w:proofErr w:type="spellEnd"/>
      <w:r w:rsidR="00DD7F0B" w:rsidRPr="0015468B">
        <w:rPr>
          <w:rFonts w:ascii="Arial" w:hAnsi="Arial" w:cs="Arial"/>
          <w:color w:val="000000"/>
          <w:sz w:val="22"/>
          <w:szCs w:val="22"/>
        </w:rPr>
        <w:t>.</w:t>
      </w:r>
      <w:r w:rsidR="003E1E80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>14 п.</w:t>
      </w:r>
      <w:r w:rsidR="003E1E80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>2 ст.</w:t>
      </w:r>
      <w:r w:rsidR="003E1E80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>149 НК РФ и Лицензии Департамента образования города Москвы № 03</w:t>
      </w:r>
      <w:r w:rsidR="005E75CD" w:rsidRPr="0015468B">
        <w:rPr>
          <w:rFonts w:ascii="Arial" w:hAnsi="Arial" w:cs="Arial"/>
          <w:color w:val="000000"/>
          <w:sz w:val="22"/>
          <w:szCs w:val="22"/>
        </w:rPr>
        <w:t>8590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 xml:space="preserve"> от </w:t>
      </w:r>
      <w:r w:rsidR="005E75CD" w:rsidRPr="0015468B">
        <w:rPr>
          <w:rFonts w:ascii="Arial" w:hAnsi="Arial" w:cs="Arial"/>
          <w:color w:val="000000"/>
          <w:sz w:val="22"/>
          <w:szCs w:val="22"/>
        </w:rPr>
        <w:t>02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 xml:space="preserve"> августа 201</w:t>
      </w:r>
      <w:r w:rsidR="005E75CD" w:rsidRPr="0015468B">
        <w:rPr>
          <w:rFonts w:ascii="Arial" w:hAnsi="Arial" w:cs="Arial"/>
          <w:color w:val="000000"/>
          <w:sz w:val="22"/>
          <w:szCs w:val="22"/>
        </w:rPr>
        <w:t>7</w:t>
      </w:r>
      <w:r w:rsidR="00DD7F0B" w:rsidRPr="0015468B">
        <w:rPr>
          <w:rFonts w:ascii="Arial" w:hAnsi="Arial" w:cs="Arial"/>
          <w:color w:val="000000"/>
          <w:sz w:val="22"/>
          <w:szCs w:val="22"/>
        </w:rPr>
        <w:t xml:space="preserve"> года на осуществление образовательной деятельности.</w:t>
      </w:r>
    </w:p>
    <w:p w:rsidR="00B3117D" w:rsidRPr="0015468B" w:rsidRDefault="00270ECE" w:rsidP="00B3117D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ЗАКАЗЧИК производит оплату по Договору в порядке 100% предоплаты. Оплата осуществляется на основании счета выставленного ИСПОЛНИТЕЛЕМ.</w:t>
      </w:r>
    </w:p>
    <w:p w:rsidR="00EC4D5C" w:rsidRPr="0015468B" w:rsidRDefault="00EC4D5C" w:rsidP="00EC4D5C">
      <w:pPr>
        <w:autoSpaceDE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или</w:t>
      </w:r>
    </w:p>
    <w:p w:rsidR="00561D7E" w:rsidRPr="0015468B" w:rsidRDefault="00B3117D" w:rsidP="00850EC9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 xml:space="preserve">ЗАКАЗЧИК перечисляет денежные средства на расчетный счет ИСПОЛНИТЕЛЯ в течение </w:t>
      </w:r>
      <w:r w:rsidR="00EC4D5C" w:rsidRPr="0015468B">
        <w:rPr>
          <w:rFonts w:ascii="Arial" w:hAnsi="Arial" w:cs="Arial"/>
          <w:color w:val="000000"/>
          <w:sz w:val="22"/>
          <w:szCs w:val="22"/>
        </w:rPr>
        <w:t>___ (дни прописью</w:t>
      </w:r>
      <w:r w:rsidRPr="0015468B">
        <w:rPr>
          <w:rFonts w:ascii="Arial" w:hAnsi="Arial" w:cs="Arial"/>
          <w:color w:val="000000"/>
          <w:sz w:val="22"/>
          <w:szCs w:val="22"/>
        </w:rPr>
        <w:t>) рабочих дней с даты подписания Сторонами Акта приема оказанных услуг.</w:t>
      </w:r>
    </w:p>
    <w:p w:rsidR="006A423E" w:rsidRPr="0015468B" w:rsidRDefault="00270ECE" w:rsidP="001B31B2">
      <w:pPr>
        <w:numPr>
          <w:ilvl w:val="1"/>
          <w:numId w:val="2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Датой исполнения обязательства по оплате соответствующего счета</w:t>
      </w:r>
      <w:r w:rsidR="005305E8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8B">
        <w:rPr>
          <w:rFonts w:ascii="Arial" w:hAnsi="Arial" w:cs="Arial"/>
          <w:color w:val="000000"/>
          <w:sz w:val="22"/>
          <w:szCs w:val="22"/>
        </w:rPr>
        <w:t>считается дата списания денежных средств с расчетного счета ЗАКАЗЧИКА</w:t>
      </w:r>
      <w:r w:rsidR="002B71D5" w:rsidRPr="0015468B">
        <w:rPr>
          <w:rFonts w:ascii="Arial" w:hAnsi="Arial" w:cs="Arial"/>
          <w:color w:val="000000"/>
          <w:sz w:val="22"/>
          <w:szCs w:val="22"/>
        </w:rPr>
        <w:t>.</w:t>
      </w:r>
    </w:p>
    <w:p w:rsidR="006A423E" w:rsidRPr="0015468B" w:rsidRDefault="006A423E" w:rsidP="006A423E">
      <w:pPr>
        <w:tabs>
          <w:tab w:val="num" w:pos="567"/>
        </w:tabs>
        <w:autoSpaceDE w:val="0"/>
        <w:ind w:left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423E" w:rsidRPr="0015468B" w:rsidRDefault="006A423E" w:rsidP="006A423E">
      <w:pPr>
        <w:numPr>
          <w:ilvl w:val="0"/>
          <w:numId w:val="10"/>
        </w:numPr>
        <w:tabs>
          <w:tab w:val="num" w:pos="567"/>
        </w:tabs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b/>
          <w:color w:val="000000"/>
          <w:sz w:val="22"/>
          <w:szCs w:val="22"/>
        </w:rPr>
        <w:t>ОТВЕТСТВЕННОСТЬ СТОРОН</w:t>
      </w:r>
    </w:p>
    <w:p w:rsidR="004009FB" w:rsidRPr="0015468B" w:rsidRDefault="004009FB" w:rsidP="004009FB">
      <w:pPr>
        <w:autoSpaceDE w:val="0"/>
        <w:ind w:left="927"/>
        <w:jc w:val="center"/>
        <w:rPr>
          <w:rFonts w:ascii="Arial" w:hAnsi="Arial" w:cs="Arial"/>
          <w:color w:val="000000"/>
          <w:sz w:val="22"/>
          <w:szCs w:val="22"/>
        </w:rPr>
      </w:pPr>
    </w:p>
    <w:p w:rsidR="006A423E" w:rsidRPr="0015468B" w:rsidRDefault="006A423E" w:rsidP="001B31B2">
      <w:pPr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5.1. Стороны несут ответственность за неисполнение или ненадлежащее исполнение взятых на себя обязательств по Договору в соответствии с законодательством Российской Федерации и условиями Договора.</w:t>
      </w:r>
    </w:p>
    <w:p w:rsidR="006A423E" w:rsidRPr="0015468B" w:rsidRDefault="006A423E" w:rsidP="001B31B2">
      <w:pPr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5.2. За неоказание и/или несвоевременное и/или некачественное оказание услуг по Договору Исполнитель уплачивает ЗАКАЗЧИКУ неустойку в размере 0,1 (ноль целых одна десятая)</w:t>
      </w:r>
      <w:r w:rsidR="00E10BCC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8B">
        <w:rPr>
          <w:rFonts w:ascii="Arial" w:hAnsi="Arial" w:cs="Arial"/>
          <w:color w:val="000000"/>
          <w:sz w:val="22"/>
          <w:szCs w:val="22"/>
        </w:rPr>
        <w:t xml:space="preserve">% от общей суммы услуг по Договору за каждый день просрочки, но не более 10 (десять)% от общей стоимости услуг. </w:t>
      </w:r>
    </w:p>
    <w:p w:rsidR="006A423E" w:rsidRPr="0015468B" w:rsidRDefault="006A423E" w:rsidP="001B31B2">
      <w:pPr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5.3. За несвоевременную оплату услуг по Договору ЗАКАЗЧИК уплачивает Исполнителю неустойку в размере 0,1</w:t>
      </w:r>
      <w:r w:rsidR="00E10BCC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8B">
        <w:rPr>
          <w:rFonts w:ascii="Arial" w:hAnsi="Arial" w:cs="Arial"/>
          <w:color w:val="000000"/>
          <w:sz w:val="22"/>
          <w:szCs w:val="22"/>
        </w:rPr>
        <w:t>(ноль целых одна десятая)</w:t>
      </w:r>
      <w:r w:rsidR="00E10BCC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8B">
        <w:rPr>
          <w:rFonts w:ascii="Arial" w:hAnsi="Arial" w:cs="Arial"/>
          <w:color w:val="000000"/>
          <w:sz w:val="22"/>
          <w:szCs w:val="22"/>
        </w:rPr>
        <w:t>% от общей суммы просроченного платежа по Договору за каждый день просрочки, но не более 10 (десять)% от суммы просроченного платежа.</w:t>
      </w:r>
    </w:p>
    <w:p w:rsidR="006A423E" w:rsidRPr="0015468B" w:rsidRDefault="006A423E" w:rsidP="001B31B2">
      <w:pPr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5.4. Выплата неустойки производится по письменному требованию одной Стороны к другой и при её выплате не освобождает Стороны от выполнения ими взятых на себя обязательств по Договору.</w:t>
      </w:r>
    </w:p>
    <w:p w:rsidR="004B70E1" w:rsidRPr="0015468B" w:rsidRDefault="004B70E1" w:rsidP="004B70E1">
      <w:pPr>
        <w:tabs>
          <w:tab w:val="num" w:pos="567"/>
        </w:tabs>
        <w:autoSpaceDE w:val="0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A72B83" w:rsidRPr="0015468B" w:rsidRDefault="004B70E1" w:rsidP="004009FB">
      <w:pPr>
        <w:numPr>
          <w:ilvl w:val="0"/>
          <w:numId w:val="11"/>
        </w:numPr>
        <w:tabs>
          <w:tab w:val="clear" w:pos="360"/>
          <w:tab w:val="num" w:pos="426"/>
          <w:tab w:val="num" w:pos="4330"/>
        </w:tabs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ПОРЯДОК ЗАВЕРШЕНИЯ ДОГОВОРА</w:t>
      </w:r>
    </w:p>
    <w:p w:rsidR="004009FB" w:rsidRPr="0015468B" w:rsidRDefault="004009FB" w:rsidP="004009FB">
      <w:pPr>
        <w:tabs>
          <w:tab w:val="num" w:pos="4330"/>
        </w:tabs>
        <w:jc w:val="center"/>
        <w:rPr>
          <w:rFonts w:ascii="Arial" w:hAnsi="Arial" w:cs="Arial"/>
          <w:b/>
          <w:sz w:val="22"/>
          <w:szCs w:val="22"/>
        </w:rPr>
      </w:pPr>
    </w:p>
    <w:p w:rsidR="00CD6A1C" w:rsidRPr="0015468B" w:rsidRDefault="00CD6A1C" w:rsidP="00CD6A1C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50"/>
        <w:jc w:val="both"/>
        <w:rPr>
          <w:rFonts w:ascii="Arial" w:hAnsi="Arial" w:cs="Arial"/>
          <w:sz w:val="22"/>
          <w:szCs w:val="22"/>
          <w:lang w:eastAsia="en-US"/>
        </w:rPr>
      </w:pPr>
      <w:r w:rsidRPr="0015468B">
        <w:rPr>
          <w:rFonts w:ascii="Arial" w:hAnsi="Arial" w:cs="Arial"/>
          <w:color w:val="000000"/>
          <w:sz w:val="22"/>
          <w:szCs w:val="22"/>
        </w:rPr>
        <w:t xml:space="preserve">Выполнение обязательств и окончание действия </w:t>
      </w:r>
      <w:r w:rsidR="009B0338" w:rsidRPr="0015468B">
        <w:rPr>
          <w:rFonts w:ascii="Arial" w:hAnsi="Arial" w:cs="Arial"/>
          <w:color w:val="000000"/>
          <w:sz w:val="22"/>
          <w:szCs w:val="22"/>
        </w:rPr>
        <w:t>Договора</w:t>
      </w:r>
      <w:r w:rsidRPr="0015468B">
        <w:rPr>
          <w:rFonts w:ascii="Arial" w:hAnsi="Arial" w:cs="Arial"/>
          <w:color w:val="000000"/>
          <w:sz w:val="22"/>
          <w:szCs w:val="22"/>
        </w:rPr>
        <w:t xml:space="preserve"> оформляется подписанием Сторонами Акта об оказании услуг по обучению, далее - Акт. </w:t>
      </w:r>
    </w:p>
    <w:p w:rsidR="00CD6A1C" w:rsidRPr="0015468B" w:rsidRDefault="00CD6A1C" w:rsidP="00CD6A1C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50"/>
        <w:jc w:val="both"/>
        <w:rPr>
          <w:rFonts w:ascii="Arial" w:hAnsi="Arial" w:cs="Arial"/>
          <w:sz w:val="22"/>
          <w:szCs w:val="22"/>
          <w:lang w:eastAsia="en-US"/>
        </w:rPr>
      </w:pPr>
      <w:r w:rsidRPr="0015468B">
        <w:rPr>
          <w:rFonts w:ascii="Arial" w:hAnsi="Arial" w:cs="Arial"/>
          <w:sz w:val="22"/>
          <w:szCs w:val="22"/>
          <w:lang w:eastAsia="en-US"/>
        </w:rPr>
        <w:t xml:space="preserve">Исполнитель оформляет Акт в течении 5 (Пяти) рабочих дней с даты окончания оказания Услуг и направляет его Заказчику. </w:t>
      </w:r>
    </w:p>
    <w:p w:rsidR="00CD6A1C" w:rsidRPr="0015468B" w:rsidRDefault="00CD6A1C" w:rsidP="00CD6A1C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50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Заказчик принимает услуги при условии, что все обязательства Исполнителя выполнены.</w:t>
      </w:r>
    </w:p>
    <w:p w:rsidR="00CD6A1C" w:rsidRPr="0015468B" w:rsidRDefault="00CD6A1C" w:rsidP="00CD6A1C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50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Заказчик обязан подписать полученный Акт и вернуть один экземпляр Акта Исполнителю в течении 5 (пяти) рабочих дней с момента его получения, либо направить Исполнителю письменный и обоснованный отказ от его подписания. Основания отказа не могут выходить за пределы обязательств, предусмотренных Договором для Исполнителя.</w:t>
      </w:r>
    </w:p>
    <w:p w:rsidR="00CD6A1C" w:rsidRPr="0015468B" w:rsidRDefault="00CD6A1C" w:rsidP="00CD6A1C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50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В случае обоснованного отказа Заказчика от приемки услуг, Сторонами составляется двусторонний протокол с перечнем замечаний и сроков их устранения. Исполнитель обязан обеспечить качественное и в полном объеме выполнение принятых на себя обязательств в согласованные сроки и за счет собственных средств.</w:t>
      </w:r>
    </w:p>
    <w:p w:rsidR="004B70E1" w:rsidRPr="0015468B" w:rsidRDefault="00CD6A1C" w:rsidP="00CD6A1C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50"/>
        <w:jc w:val="both"/>
        <w:rPr>
          <w:rFonts w:ascii="Arial" w:hAnsi="Arial" w:cs="Arial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lastRenderedPageBreak/>
        <w:t>В случае если в срок, указанный в п. 6.4. Договора, Заказчик не подпишет Акт об оказании услуг по обучению или не направит письменный обоснованный отказ от его подписания, считается, что Исполнитель сдал, а Заказчик принял оказанные услуги согласно Акту, в полном объеме без претензий.</w:t>
      </w:r>
    </w:p>
    <w:p w:rsidR="007645F1" w:rsidRPr="0015468B" w:rsidRDefault="00147294" w:rsidP="00147294">
      <w:pPr>
        <w:suppressAutoHyphens w:val="0"/>
        <w:rPr>
          <w:rFonts w:ascii="Arial" w:hAnsi="Arial" w:cs="Arial"/>
          <w:sz w:val="22"/>
          <w:szCs w:val="22"/>
        </w:rPr>
      </w:pPr>
      <w:r w:rsidRPr="0015468B">
        <w:rPr>
          <w:rFonts w:ascii="Arial" w:hAnsi="Arial" w:cs="Arial"/>
          <w:sz w:val="22"/>
          <w:szCs w:val="22"/>
        </w:rPr>
        <w:br w:type="page"/>
      </w:r>
    </w:p>
    <w:p w:rsidR="00A72B83" w:rsidRPr="0015468B" w:rsidRDefault="004B70E1" w:rsidP="004009FB">
      <w:pPr>
        <w:numPr>
          <w:ilvl w:val="0"/>
          <w:numId w:val="11"/>
        </w:numPr>
        <w:tabs>
          <w:tab w:val="num" w:pos="4330"/>
        </w:tabs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lastRenderedPageBreak/>
        <w:t>ОБСТОЯТЕЛЬСТВА НЕПРЕОДОЛИМОЙ СИЛЫ</w:t>
      </w:r>
    </w:p>
    <w:p w:rsidR="004009FB" w:rsidRPr="0015468B" w:rsidRDefault="004009FB" w:rsidP="004009FB">
      <w:pPr>
        <w:jc w:val="center"/>
        <w:rPr>
          <w:rFonts w:ascii="Arial" w:hAnsi="Arial" w:cs="Arial"/>
          <w:b/>
          <w:sz w:val="22"/>
          <w:szCs w:val="22"/>
        </w:rPr>
      </w:pP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контролю, что подтверждается документами соответствующих государственных организаций.</w:t>
      </w: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  <w:tab w:val="num" w:pos="426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Сторона, которая не в состоянии выполнить</w:t>
      </w:r>
      <w:r w:rsidR="00B66D6E" w:rsidRPr="0015468B">
        <w:rPr>
          <w:rFonts w:ascii="Arial" w:hAnsi="Arial" w:cs="Arial"/>
          <w:color w:val="000000"/>
          <w:sz w:val="22"/>
          <w:szCs w:val="22"/>
        </w:rPr>
        <w:t xml:space="preserve"> свои договорные обязательства, незамедлительно </w:t>
      </w:r>
      <w:r w:rsidRPr="0015468B">
        <w:rPr>
          <w:rFonts w:ascii="Arial" w:hAnsi="Arial" w:cs="Arial"/>
          <w:color w:val="000000"/>
          <w:sz w:val="22"/>
          <w:szCs w:val="22"/>
        </w:rPr>
        <w:t>письменно информирует другую Сторону о начале и прекращении указанных выше обстоятельств, но в любом случае не</w:t>
      </w:r>
      <w:r w:rsidR="008B0CF0" w:rsidRPr="0015468B">
        <w:rPr>
          <w:rFonts w:ascii="Arial" w:hAnsi="Arial" w:cs="Arial"/>
          <w:color w:val="000000"/>
          <w:sz w:val="22"/>
          <w:szCs w:val="22"/>
        </w:rPr>
        <w:t xml:space="preserve"> позднее 5 (пяти) рабочих дней после начала их </w:t>
      </w:r>
      <w:r w:rsidRPr="0015468B">
        <w:rPr>
          <w:rFonts w:ascii="Arial" w:hAnsi="Arial" w:cs="Arial"/>
          <w:color w:val="000000"/>
          <w:sz w:val="22"/>
          <w:szCs w:val="22"/>
        </w:rPr>
        <w:t>действия. 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 Стороны производят взаиморасчеты.</w:t>
      </w:r>
    </w:p>
    <w:p w:rsidR="004B70E1" w:rsidRPr="0015468B" w:rsidRDefault="004B70E1" w:rsidP="004B70E1">
      <w:pPr>
        <w:autoSpaceDE w:val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5305E8" w:rsidRPr="0015468B" w:rsidRDefault="004B70E1" w:rsidP="006A423E">
      <w:pPr>
        <w:numPr>
          <w:ilvl w:val="0"/>
          <w:numId w:val="11"/>
        </w:numPr>
        <w:tabs>
          <w:tab w:val="num" w:pos="4330"/>
        </w:tabs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 xml:space="preserve">СРОК ДЕЙСТВИЯ ДОГОВОРА, </w:t>
      </w:r>
    </w:p>
    <w:p w:rsidR="00A72B83" w:rsidRPr="0015468B" w:rsidRDefault="004B70E1" w:rsidP="005305E8">
      <w:pPr>
        <w:tabs>
          <w:tab w:val="num" w:pos="4330"/>
        </w:tabs>
        <w:jc w:val="center"/>
        <w:rPr>
          <w:rFonts w:ascii="Arial" w:hAnsi="Arial" w:cs="Arial"/>
          <w:b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ПОРЯДОК ВНЕСЕНИЯ ИЗМЕНЕНИЙ И РАСТОРЖЕНИЯ ДОГОВОРА</w:t>
      </w:r>
    </w:p>
    <w:p w:rsidR="004009FB" w:rsidRPr="0015468B" w:rsidRDefault="004009FB" w:rsidP="005305E8">
      <w:pPr>
        <w:tabs>
          <w:tab w:val="num" w:pos="4330"/>
        </w:tabs>
        <w:jc w:val="center"/>
        <w:rPr>
          <w:rFonts w:ascii="Arial" w:hAnsi="Arial" w:cs="Arial"/>
          <w:b/>
          <w:sz w:val="22"/>
          <w:szCs w:val="22"/>
        </w:rPr>
      </w:pPr>
    </w:p>
    <w:p w:rsidR="00ED1EDC" w:rsidRPr="0015468B" w:rsidRDefault="00ED1EDC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Настоящий Договор вступает в силу с даты его подписания и действует до полного выполнения Сторонами своих обязанностей.</w:t>
      </w: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Все изменения к настоящему Договору оформляются Дополнительными соглашениями и подписываются уполномоченными на то лицами.</w:t>
      </w: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Настоящий Договор составлен в 2 (двух) подлинных экземплярах, имеющих одинаковую юридическую силу, по одному экземпляру для каждой из Сторон.</w:t>
      </w: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4B70E1" w:rsidRPr="0015468B" w:rsidRDefault="004B70E1" w:rsidP="001B31B2">
      <w:pPr>
        <w:numPr>
          <w:ilvl w:val="1"/>
          <w:numId w:val="11"/>
        </w:numPr>
        <w:tabs>
          <w:tab w:val="clear" w:pos="999"/>
          <w:tab w:val="num" w:pos="0"/>
        </w:tabs>
        <w:autoSpaceDE w:val="0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5468B">
        <w:rPr>
          <w:rFonts w:ascii="Arial" w:hAnsi="Arial" w:cs="Arial"/>
          <w:color w:val="000000"/>
          <w:sz w:val="22"/>
          <w:szCs w:val="22"/>
        </w:rPr>
        <w:t>В случае нево</w:t>
      </w:r>
      <w:bookmarkStart w:id="0" w:name="_GoBack"/>
      <w:bookmarkEnd w:id="0"/>
      <w:r w:rsidRPr="0015468B">
        <w:rPr>
          <w:rFonts w:ascii="Arial" w:hAnsi="Arial" w:cs="Arial"/>
          <w:color w:val="000000"/>
          <w:sz w:val="22"/>
          <w:szCs w:val="22"/>
        </w:rPr>
        <w:t>зможности урегулирования споров и разногласий путем переговоров, Стороны передают их на рассмотрение в Арбитражный суд г.</w:t>
      </w:r>
      <w:r w:rsidR="00C6443C" w:rsidRPr="001546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68B">
        <w:rPr>
          <w:rFonts w:ascii="Arial" w:hAnsi="Arial" w:cs="Arial"/>
          <w:color w:val="000000"/>
          <w:sz w:val="22"/>
          <w:szCs w:val="22"/>
        </w:rPr>
        <w:t>Москвы.</w:t>
      </w:r>
    </w:p>
    <w:p w:rsidR="00F53DCD" w:rsidRPr="0015468B" w:rsidRDefault="00F53DCD" w:rsidP="00F53DCD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B70E1" w:rsidRPr="0015468B" w:rsidRDefault="004B70E1" w:rsidP="00A72B83">
      <w:pPr>
        <w:numPr>
          <w:ilvl w:val="0"/>
          <w:numId w:val="11"/>
        </w:numPr>
        <w:jc w:val="center"/>
        <w:rPr>
          <w:rFonts w:ascii="Arial" w:hAnsi="Arial" w:cs="Arial"/>
          <w:sz w:val="22"/>
          <w:szCs w:val="22"/>
        </w:rPr>
      </w:pPr>
      <w:r w:rsidRPr="0015468B">
        <w:rPr>
          <w:rFonts w:ascii="Arial" w:hAnsi="Arial" w:cs="Arial"/>
          <w:b/>
          <w:sz w:val="22"/>
          <w:szCs w:val="22"/>
        </w:rPr>
        <w:t>ЮРИДИЧЕСКИЕ И БАНКОВСКИЕ РЕКВИЗИТЫ СТОРОН</w:t>
      </w:r>
    </w:p>
    <w:p w:rsidR="00A72B83" w:rsidRPr="0015468B" w:rsidRDefault="00A72B83" w:rsidP="001472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B70E1" w:rsidRPr="004D331E">
        <w:tc>
          <w:tcPr>
            <w:tcW w:w="4678" w:type="dxa"/>
          </w:tcPr>
          <w:p w:rsidR="004B70E1" w:rsidRPr="0015468B" w:rsidRDefault="004B70E1" w:rsidP="00E63051">
            <w:pPr>
              <w:pStyle w:val="2"/>
              <w:snapToGrid w:val="0"/>
              <w:jc w:val="left"/>
              <w:rPr>
                <w:sz w:val="22"/>
                <w:szCs w:val="22"/>
              </w:rPr>
            </w:pPr>
            <w:r w:rsidRPr="0015468B">
              <w:rPr>
                <w:sz w:val="22"/>
                <w:szCs w:val="22"/>
              </w:rPr>
              <w:t>ИСПОЛНИТЕЛЬ: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ЧОУ ДПО «УКЦ ФОРС»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ИНН 7701184817 КПП 771701001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Юридический адрес: 129626, Москва г, Графский пер, 14, 2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Тел.: 7 495 6680842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ОГРН 1027739235952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ОКПО 18335238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ОКВЭД 85.23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ОКФС/ОКОПФ 16/75500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Банковские реквизиты: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р/с 40703810101100000285            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АО "АЛЬФА-БАНК"</w:t>
            </w:r>
          </w:p>
          <w:p w:rsidR="00EC4D5C" w:rsidRPr="0015468B" w:rsidRDefault="00EC4D5C" w:rsidP="00EC4D5C">
            <w:pPr>
              <w:spacing w:before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к/c 30101810200000000593</w:t>
            </w:r>
          </w:p>
          <w:p w:rsidR="006C1523" w:rsidRPr="0015468B" w:rsidRDefault="00EC4D5C" w:rsidP="00EC4D5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БИК 044525593</w:t>
            </w:r>
          </w:p>
          <w:p w:rsidR="00EC4D5C" w:rsidRPr="0015468B" w:rsidRDefault="00EC4D5C" w:rsidP="00EC4D5C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160" w:rsidRPr="0015468B" w:rsidRDefault="00FF60D3" w:rsidP="00FF60D3">
            <w:pPr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 xml:space="preserve">Заместитель директора </w:t>
            </w:r>
          </w:p>
          <w:p w:rsidR="00FF60D3" w:rsidRPr="0015468B" w:rsidRDefault="00FF60D3" w:rsidP="00FF60D3">
            <w:pPr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по коммерческой деятельности</w:t>
            </w:r>
          </w:p>
          <w:p w:rsidR="00FF60D3" w:rsidRPr="0015468B" w:rsidRDefault="00FF60D3" w:rsidP="00FF60D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1523" w:rsidRPr="0015468B" w:rsidRDefault="006C1523" w:rsidP="00FF60D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0D3" w:rsidRPr="0015468B" w:rsidRDefault="00FF60D3" w:rsidP="00FF60D3">
            <w:pPr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______________/В.Б. Шередько/</w:t>
            </w:r>
          </w:p>
          <w:p w:rsidR="004B70E1" w:rsidRPr="0015468B" w:rsidRDefault="00FF60D3" w:rsidP="00FF60D3">
            <w:pPr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p w:rsidR="004B70E1" w:rsidRPr="0015468B" w:rsidRDefault="004B70E1" w:rsidP="007E3988">
            <w:pPr>
              <w:tabs>
                <w:tab w:val="left" w:pos="3585"/>
              </w:tabs>
              <w:snapToGrid w:val="0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15468B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  <w:r w:rsidR="00F53DCD" w:rsidRPr="0015468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70BEC" w:rsidRPr="0015468B" w:rsidRDefault="00147294" w:rsidP="00870BE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НазваниеКонтр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Pr="0015468B">
              <w:rPr>
                <w:rFonts w:ascii="Arial" w:hAnsi="Arial" w:cs="Arial"/>
                <w:sz w:val="22"/>
                <w:szCs w:val="22"/>
              </w:rPr>
              <w:br/>
            </w:r>
            <w:r w:rsidR="00870BEC" w:rsidRPr="0015468B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15468B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ИННКонтр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="00870BEC" w:rsidRPr="0015468B">
              <w:rPr>
                <w:rFonts w:ascii="Arial" w:hAnsi="Arial" w:cs="Arial"/>
                <w:sz w:val="22"/>
                <w:szCs w:val="22"/>
              </w:rPr>
              <w:t>КПП {</w:t>
            </w:r>
            <w:proofErr w:type="spellStart"/>
            <w:r w:rsidR="00870BEC" w:rsidRPr="0015468B">
              <w:rPr>
                <w:rFonts w:ascii="Arial" w:hAnsi="Arial" w:cs="Arial"/>
                <w:sz w:val="22"/>
                <w:szCs w:val="22"/>
              </w:rPr>
              <w:t>КППКонтр</w:t>
            </w:r>
            <w:proofErr w:type="spellEnd"/>
            <w:r w:rsidR="00870BEC"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="00870BEC" w:rsidRPr="0015468B">
              <w:rPr>
                <w:rFonts w:ascii="Arial" w:hAnsi="Arial" w:cs="Arial"/>
                <w:sz w:val="22"/>
                <w:szCs w:val="22"/>
              </w:rPr>
              <w:br/>
              <w:t>ОКПО {</w:t>
            </w:r>
            <w:proofErr w:type="spellStart"/>
            <w:r w:rsidR="00870BEC" w:rsidRPr="0015468B">
              <w:rPr>
                <w:rFonts w:ascii="Arial" w:hAnsi="Arial" w:cs="Arial"/>
                <w:sz w:val="22"/>
                <w:szCs w:val="22"/>
              </w:rPr>
              <w:t>ОКПОКонтр</w:t>
            </w:r>
            <w:proofErr w:type="spellEnd"/>
            <w:r w:rsidR="00870BEC"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="00870BEC" w:rsidRPr="0015468B">
              <w:rPr>
                <w:rFonts w:ascii="Arial" w:hAnsi="Arial" w:cs="Arial"/>
                <w:sz w:val="22"/>
                <w:szCs w:val="22"/>
              </w:rPr>
              <w:br/>
              <w:t>Адрес местонахождения: {</w:t>
            </w:r>
            <w:proofErr w:type="spellStart"/>
            <w:r w:rsidR="00870BEC" w:rsidRPr="0015468B">
              <w:rPr>
                <w:rFonts w:ascii="Arial" w:hAnsi="Arial" w:cs="Arial"/>
                <w:sz w:val="22"/>
                <w:szCs w:val="22"/>
              </w:rPr>
              <w:t>АдресКонтр</w:t>
            </w:r>
            <w:proofErr w:type="spellEnd"/>
            <w:r w:rsidR="00870BEC"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="00870BEC" w:rsidRPr="0015468B">
              <w:rPr>
                <w:rFonts w:ascii="Arial" w:hAnsi="Arial" w:cs="Arial"/>
                <w:sz w:val="22"/>
                <w:szCs w:val="22"/>
              </w:rPr>
              <w:br/>
            </w:r>
            <w:r w:rsidR="00870BEC" w:rsidRPr="0015468B">
              <w:rPr>
                <w:rFonts w:ascii="Arial" w:hAnsi="Arial" w:cs="Arial"/>
                <w:sz w:val="22"/>
                <w:szCs w:val="22"/>
              </w:rPr>
              <w:br/>
            </w:r>
          </w:p>
          <w:p w:rsidR="00870BEC" w:rsidRPr="0015468B" w:rsidRDefault="00870BEC" w:rsidP="00870BE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870BEC" w:rsidRPr="0015468B" w:rsidRDefault="00870BEC" w:rsidP="00870BEC">
            <w:pPr>
              <w:ind w:left="31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Банковские реквизиты:</w:t>
            </w:r>
          </w:p>
          <w:p w:rsidR="00870BEC" w:rsidRPr="0015468B" w:rsidRDefault="00870BEC" w:rsidP="00870BE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р/с </w:t>
            </w:r>
            <w:r w:rsidRPr="0015468B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РасчетныйСчетКонтр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Pr="0015468B">
              <w:rPr>
                <w:rFonts w:ascii="Arial" w:hAnsi="Arial" w:cs="Arial"/>
                <w:sz w:val="22"/>
                <w:szCs w:val="22"/>
              </w:rPr>
              <w:br/>
            </w:r>
            <w:r w:rsidRPr="0015468B">
              <w:rPr>
                <w:rFonts w:ascii="Arial" w:hAnsi="Arial" w:cs="Arial"/>
                <w:color w:val="000000"/>
                <w:sz w:val="22"/>
                <w:szCs w:val="22"/>
              </w:rPr>
              <w:t xml:space="preserve">к/c </w:t>
            </w:r>
            <w:r w:rsidRPr="0015468B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КоррСчетКонтр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Pr="0015468B">
              <w:rPr>
                <w:rFonts w:ascii="Arial" w:hAnsi="Arial" w:cs="Arial"/>
                <w:sz w:val="22"/>
                <w:szCs w:val="22"/>
              </w:rPr>
              <w:br/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НаименованиеБанкаКонтр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  <w:shd w:val="clear" w:color="auto" w:fill="FFF0D6"/>
              </w:rPr>
              <w:t>}</w:t>
            </w:r>
            <w:r w:rsidRPr="0015468B">
              <w:rPr>
                <w:rFonts w:ascii="Arial" w:hAnsi="Arial" w:cs="Arial"/>
                <w:sz w:val="22"/>
                <w:szCs w:val="22"/>
                <w:shd w:val="clear" w:color="auto" w:fill="FFF0D6"/>
              </w:rPr>
              <w:br/>
            </w:r>
            <w:r w:rsidRPr="0015468B">
              <w:rPr>
                <w:rFonts w:ascii="Arial" w:hAnsi="Arial" w:cs="Arial"/>
                <w:color w:val="000000"/>
                <w:sz w:val="22"/>
                <w:szCs w:val="22"/>
              </w:rPr>
              <w:t xml:space="preserve">БИК </w:t>
            </w:r>
            <w:r w:rsidRPr="0015468B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15468B">
              <w:rPr>
                <w:rFonts w:ascii="Arial" w:hAnsi="Arial" w:cs="Arial"/>
                <w:sz w:val="22"/>
                <w:szCs w:val="22"/>
              </w:rPr>
              <w:t>БИКБанкаКонтр</w:t>
            </w:r>
            <w:proofErr w:type="spellEnd"/>
            <w:r w:rsidRPr="0015468B">
              <w:rPr>
                <w:rFonts w:ascii="Arial" w:hAnsi="Arial" w:cs="Arial"/>
                <w:sz w:val="22"/>
                <w:szCs w:val="22"/>
              </w:rPr>
              <w:t>}</w:t>
            </w:r>
            <w:r w:rsidRPr="0015468B">
              <w:rPr>
                <w:rFonts w:ascii="Arial" w:hAnsi="Arial" w:cs="Arial"/>
                <w:sz w:val="22"/>
                <w:szCs w:val="22"/>
              </w:rPr>
              <w:br/>
            </w:r>
          </w:p>
          <w:p w:rsidR="00870BEC" w:rsidRPr="0015468B" w:rsidRDefault="00870BEC" w:rsidP="00870BE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870BEC" w:rsidRPr="0015468B" w:rsidRDefault="00870BEC" w:rsidP="00870BE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:rsidR="00870BEC" w:rsidRPr="0015468B" w:rsidRDefault="00870BEC" w:rsidP="0014729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1523" w:rsidRPr="0015468B" w:rsidRDefault="006C1523" w:rsidP="0014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4D5C" w:rsidRPr="0015468B" w:rsidRDefault="00EC4D5C" w:rsidP="0014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4D5C" w:rsidRPr="0015468B" w:rsidRDefault="00EC4D5C" w:rsidP="0014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1523" w:rsidRPr="0015468B" w:rsidRDefault="006C1523" w:rsidP="00870BEC">
            <w:p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1523" w:rsidRPr="0015468B" w:rsidRDefault="006C1523" w:rsidP="00870BEC">
            <w:p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_______________/_________/</w:t>
            </w:r>
          </w:p>
          <w:p w:rsidR="00FF60D3" w:rsidRPr="004D331E" w:rsidRDefault="00870BEC" w:rsidP="00147294">
            <w:pPr>
              <w:ind w:left="317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5468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</w:tbl>
    <w:p w:rsidR="00F53DCD" w:rsidRPr="00985988" w:rsidRDefault="00F53DCD" w:rsidP="004B70E1">
      <w:pPr>
        <w:jc w:val="both"/>
        <w:rPr>
          <w:rFonts w:ascii="Arial Narrow" w:hAnsi="Arial Narrow"/>
          <w:b/>
        </w:rPr>
      </w:pPr>
    </w:p>
    <w:sectPr w:rsidR="00F53DCD" w:rsidRPr="00985988" w:rsidSect="004E2E1C">
      <w:pgSz w:w="11906" w:h="16838"/>
      <w:pgMar w:top="709" w:right="99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8A" w:rsidRDefault="00E47F8A" w:rsidP="00AE03C0">
      <w:r>
        <w:separator/>
      </w:r>
    </w:p>
  </w:endnote>
  <w:endnote w:type="continuationSeparator" w:id="0">
    <w:p w:rsidR="00E47F8A" w:rsidRDefault="00E47F8A" w:rsidP="00AE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8A" w:rsidRDefault="00E47F8A" w:rsidP="00AE03C0">
      <w:r>
        <w:separator/>
      </w:r>
    </w:p>
  </w:footnote>
  <w:footnote w:type="continuationSeparator" w:id="0">
    <w:p w:rsidR="00E47F8A" w:rsidRDefault="00E47F8A" w:rsidP="00AE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6426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5E166C"/>
    <w:multiLevelType w:val="hybridMultilevel"/>
    <w:tmpl w:val="646C0DCC"/>
    <w:lvl w:ilvl="0" w:tplc="D8F25F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81920BB"/>
    <w:multiLevelType w:val="multilevel"/>
    <w:tmpl w:val="CFCC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1DE2B3D"/>
    <w:multiLevelType w:val="hybridMultilevel"/>
    <w:tmpl w:val="1D14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B108F"/>
    <w:multiLevelType w:val="hybridMultilevel"/>
    <w:tmpl w:val="F6469678"/>
    <w:lvl w:ilvl="0" w:tplc="18025FAC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300816"/>
    <w:multiLevelType w:val="multilevel"/>
    <w:tmpl w:val="A42A4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DB402B4"/>
    <w:multiLevelType w:val="multilevel"/>
    <w:tmpl w:val="59C4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48B0714"/>
    <w:multiLevelType w:val="multilevel"/>
    <w:tmpl w:val="6B7CE7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28656BE"/>
    <w:multiLevelType w:val="multilevel"/>
    <w:tmpl w:val="0A022DA4"/>
    <w:name w:val="WW8Num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CF34B44"/>
    <w:multiLevelType w:val="hybridMultilevel"/>
    <w:tmpl w:val="56FA209E"/>
    <w:lvl w:ilvl="0" w:tplc="2DE641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6"/>
    <w:rsid w:val="00010093"/>
    <w:rsid w:val="000152F8"/>
    <w:rsid w:val="00015F43"/>
    <w:rsid w:val="00021437"/>
    <w:rsid w:val="00024C75"/>
    <w:rsid w:val="00032109"/>
    <w:rsid w:val="00033A8A"/>
    <w:rsid w:val="00043951"/>
    <w:rsid w:val="000607DA"/>
    <w:rsid w:val="0007011E"/>
    <w:rsid w:val="00084353"/>
    <w:rsid w:val="000843C4"/>
    <w:rsid w:val="000855A5"/>
    <w:rsid w:val="00096592"/>
    <w:rsid w:val="000A06A3"/>
    <w:rsid w:val="000B04E5"/>
    <w:rsid w:val="000B0D62"/>
    <w:rsid w:val="000B7A40"/>
    <w:rsid w:val="000C58C5"/>
    <w:rsid w:val="000D7BCD"/>
    <w:rsid w:val="000D7FBD"/>
    <w:rsid w:val="000F61A5"/>
    <w:rsid w:val="001108DC"/>
    <w:rsid w:val="00110BC7"/>
    <w:rsid w:val="001220D4"/>
    <w:rsid w:val="0012353D"/>
    <w:rsid w:val="00130A8E"/>
    <w:rsid w:val="00132F10"/>
    <w:rsid w:val="0013640A"/>
    <w:rsid w:val="00136D70"/>
    <w:rsid w:val="00142170"/>
    <w:rsid w:val="00147294"/>
    <w:rsid w:val="00151498"/>
    <w:rsid w:val="00151FF8"/>
    <w:rsid w:val="0015468B"/>
    <w:rsid w:val="00160F99"/>
    <w:rsid w:val="00166C4D"/>
    <w:rsid w:val="00174EA9"/>
    <w:rsid w:val="001766DB"/>
    <w:rsid w:val="001924E2"/>
    <w:rsid w:val="001A2052"/>
    <w:rsid w:val="001A400F"/>
    <w:rsid w:val="001B31B2"/>
    <w:rsid w:val="001C079F"/>
    <w:rsid w:val="001C0D91"/>
    <w:rsid w:val="001D4013"/>
    <w:rsid w:val="001E0C03"/>
    <w:rsid w:val="00206245"/>
    <w:rsid w:val="0021654C"/>
    <w:rsid w:val="0022281C"/>
    <w:rsid w:val="00226A6C"/>
    <w:rsid w:val="00234D8C"/>
    <w:rsid w:val="00237F66"/>
    <w:rsid w:val="0024385D"/>
    <w:rsid w:val="0025700D"/>
    <w:rsid w:val="00266012"/>
    <w:rsid w:val="002702C5"/>
    <w:rsid w:val="00270ECE"/>
    <w:rsid w:val="00272799"/>
    <w:rsid w:val="002730B7"/>
    <w:rsid w:val="00276BB3"/>
    <w:rsid w:val="00281962"/>
    <w:rsid w:val="00285470"/>
    <w:rsid w:val="002A2004"/>
    <w:rsid w:val="002B71D5"/>
    <w:rsid w:val="002D7357"/>
    <w:rsid w:val="002E399D"/>
    <w:rsid w:val="002F2FA4"/>
    <w:rsid w:val="002F72C1"/>
    <w:rsid w:val="00301436"/>
    <w:rsid w:val="00303B20"/>
    <w:rsid w:val="00306E0E"/>
    <w:rsid w:val="003110E6"/>
    <w:rsid w:val="00315456"/>
    <w:rsid w:val="00320CD6"/>
    <w:rsid w:val="00327028"/>
    <w:rsid w:val="00327065"/>
    <w:rsid w:val="00330001"/>
    <w:rsid w:val="00345A39"/>
    <w:rsid w:val="00350107"/>
    <w:rsid w:val="00363DD2"/>
    <w:rsid w:val="0038558A"/>
    <w:rsid w:val="003A2D86"/>
    <w:rsid w:val="003A69F2"/>
    <w:rsid w:val="003B48EF"/>
    <w:rsid w:val="003C1CF4"/>
    <w:rsid w:val="003C647E"/>
    <w:rsid w:val="003D036A"/>
    <w:rsid w:val="003E113D"/>
    <w:rsid w:val="003E1E80"/>
    <w:rsid w:val="003E2872"/>
    <w:rsid w:val="003F2141"/>
    <w:rsid w:val="004009FB"/>
    <w:rsid w:val="004033BB"/>
    <w:rsid w:val="00406830"/>
    <w:rsid w:val="00423A9D"/>
    <w:rsid w:val="00433C24"/>
    <w:rsid w:val="00434EDE"/>
    <w:rsid w:val="004519F0"/>
    <w:rsid w:val="00452010"/>
    <w:rsid w:val="004536FF"/>
    <w:rsid w:val="0046785F"/>
    <w:rsid w:val="004740A8"/>
    <w:rsid w:val="00482578"/>
    <w:rsid w:val="00483E21"/>
    <w:rsid w:val="004A33F2"/>
    <w:rsid w:val="004B48D9"/>
    <w:rsid w:val="004B70E1"/>
    <w:rsid w:val="004C338B"/>
    <w:rsid w:val="004D331E"/>
    <w:rsid w:val="004E2E1C"/>
    <w:rsid w:val="004E6815"/>
    <w:rsid w:val="004F227A"/>
    <w:rsid w:val="004F63AA"/>
    <w:rsid w:val="00501D5E"/>
    <w:rsid w:val="005156FD"/>
    <w:rsid w:val="00521A8A"/>
    <w:rsid w:val="005305E8"/>
    <w:rsid w:val="00530B0B"/>
    <w:rsid w:val="00532951"/>
    <w:rsid w:val="00533B84"/>
    <w:rsid w:val="00537910"/>
    <w:rsid w:val="00543C64"/>
    <w:rsid w:val="00545366"/>
    <w:rsid w:val="00561D7E"/>
    <w:rsid w:val="00572A5A"/>
    <w:rsid w:val="005871D6"/>
    <w:rsid w:val="00595658"/>
    <w:rsid w:val="005A1207"/>
    <w:rsid w:val="005B2647"/>
    <w:rsid w:val="005B4274"/>
    <w:rsid w:val="005B64C5"/>
    <w:rsid w:val="005C086D"/>
    <w:rsid w:val="005C250D"/>
    <w:rsid w:val="005D5FEE"/>
    <w:rsid w:val="005D6DE9"/>
    <w:rsid w:val="005E4BE1"/>
    <w:rsid w:val="005E75CD"/>
    <w:rsid w:val="005F55BC"/>
    <w:rsid w:val="00612E1B"/>
    <w:rsid w:val="006230FF"/>
    <w:rsid w:val="00626777"/>
    <w:rsid w:val="00634A2D"/>
    <w:rsid w:val="00640455"/>
    <w:rsid w:val="006523EB"/>
    <w:rsid w:val="0066665D"/>
    <w:rsid w:val="00667539"/>
    <w:rsid w:val="00671EDE"/>
    <w:rsid w:val="00680EDF"/>
    <w:rsid w:val="0068548F"/>
    <w:rsid w:val="00687ADB"/>
    <w:rsid w:val="006A11FC"/>
    <w:rsid w:val="006A423E"/>
    <w:rsid w:val="006A7290"/>
    <w:rsid w:val="006B072A"/>
    <w:rsid w:val="006B3657"/>
    <w:rsid w:val="006C1523"/>
    <w:rsid w:val="006C7987"/>
    <w:rsid w:val="006D24AE"/>
    <w:rsid w:val="006D51E8"/>
    <w:rsid w:val="006D6DE5"/>
    <w:rsid w:val="006D7119"/>
    <w:rsid w:val="00714406"/>
    <w:rsid w:val="007161D2"/>
    <w:rsid w:val="00723D09"/>
    <w:rsid w:val="00734082"/>
    <w:rsid w:val="0073770B"/>
    <w:rsid w:val="00750462"/>
    <w:rsid w:val="007607A3"/>
    <w:rsid w:val="00763364"/>
    <w:rsid w:val="007645F1"/>
    <w:rsid w:val="0077757A"/>
    <w:rsid w:val="00777942"/>
    <w:rsid w:val="00781967"/>
    <w:rsid w:val="00782A85"/>
    <w:rsid w:val="0078728E"/>
    <w:rsid w:val="007A39DF"/>
    <w:rsid w:val="007B29CB"/>
    <w:rsid w:val="007B31BB"/>
    <w:rsid w:val="007B5B36"/>
    <w:rsid w:val="007D14D9"/>
    <w:rsid w:val="007E0425"/>
    <w:rsid w:val="007E3988"/>
    <w:rsid w:val="007E40F9"/>
    <w:rsid w:val="007E75BA"/>
    <w:rsid w:val="007F202B"/>
    <w:rsid w:val="00804DFC"/>
    <w:rsid w:val="00814548"/>
    <w:rsid w:val="00822EDC"/>
    <w:rsid w:val="00841BD3"/>
    <w:rsid w:val="008461EC"/>
    <w:rsid w:val="00850EC9"/>
    <w:rsid w:val="00854E24"/>
    <w:rsid w:val="00864C07"/>
    <w:rsid w:val="00870BEC"/>
    <w:rsid w:val="008761B5"/>
    <w:rsid w:val="008824A1"/>
    <w:rsid w:val="00887B6F"/>
    <w:rsid w:val="008A35A7"/>
    <w:rsid w:val="008B0CF0"/>
    <w:rsid w:val="008C16EC"/>
    <w:rsid w:val="008C58AB"/>
    <w:rsid w:val="008D2A6E"/>
    <w:rsid w:val="008E29C1"/>
    <w:rsid w:val="008E33A8"/>
    <w:rsid w:val="008E3B48"/>
    <w:rsid w:val="008E7E56"/>
    <w:rsid w:val="00906F46"/>
    <w:rsid w:val="00922160"/>
    <w:rsid w:val="009250D5"/>
    <w:rsid w:val="0092723E"/>
    <w:rsid w:val="0093257B"/>
    <w:rsid w:val="00946B73"/>
    <w:rsid w:val="00954BD6"/>
    <w:rsid w:val="00962E98"/>
    <w:rsid w:val="00965697"/>
    <w:rsid w:val="00967ECF"/>
    <w:rsid w:val="00985988"/>
    <w:rsid w:val="00986D59"/>
    <w:rsid w:val="00987087"/>
    <w:rsid w:val="00987493"/>
    <w:rsid w:val="0099242E"/>
    <w:rsid w:val="009930C1"/>
    <w:rsid w:val="009A0064"/>
    <w:rsid w:val="009A1861"/>
    <w:rsid w:val="009A26B7"/>
    <w:rsid w:val="009A63A7"/>
    <w:rsid w:val="009B0338"/>
    <w:rsid w:val="009B6FD6"/>
    <w:rsid w:val="009F1221"/>
    <w:rsid w:val="00A116CA"/>
    <w:rsid w:val="00A123B3"/>
    <w:rsid w:val="00A21616"/>
    <w:rsid w:val="00A22A69"/>
    <w:rsid w:val="00A315B6"/>
    <w:rsid w:val="00A45797"/>
    <w:rsid w:val="00A4621F"/>
    <w:rsid w:val="00A5049B"/>
    <w:rsid w:val="00A6555A"/>
    <w:rsid w:val="00A72B83"/>
    <w:rsid w:val="00A758D4"/>
    <w:rsid w:val="00A95F7F"/>
    <w:rsid w:val="00AA3647"/>
    <w:rsid w:val="00AA4DCB"/>
    <w:rsid w:val="00AE03C0"/>
    <w:rsid w:val="00AF734D"/>
    <w:rsid w:val="00B044A1"/>
    <w:rsid w:val="00B10FDF"/>
    <w:rsid w:val="00B13E6A"/>
    <w:rsid w:val="00B3117D"/>
    <w:rsid w:val="00B42789"/>
    <w:rsid w:val="00B47C1C"/>
    <w:rsid w:val="00B51A5F"/>
    <w:rsid w:val="00B532D5"/>
    <w:rsid w:val="00B62A7B"/>
    <w:rsid w:val="00B66309"/>
    <w:rsid w:val="00B66D6E"/>
    <w:rsid w:val="00B741E5"/>
    <w:rsid w:val="00B74C65"/>
    <w:rsid w:val="00B75C8A"/>
    <w:rsid w:val="00B8191F"/>
    <w:rsid w:val="00B93765"/>
    <w:rsid w:val="00B957AF"/>
    <w:rsid w:val="00B9768B"/>
    <w:rsid w:val="00BB2A30"/>
    <w:rsid w:val="00BB4F1E"/>
    <w:rsid w:val="00BB5DA1"/>
    <w:rsid w:val="00BC3D4A"/>
    <w:rsid w:val="00BC7717"/>
    <w:rsid w:val="00BD4BC0"/>
    <w:rsid w:val="00BD7EBE"/>
    <w:rsid w:val="00BF4B80"/>
    <w:rsid w:val="00C13730"/>
    <w:rsid w:val="00C1729B"/>
    <w:rsid w:val="00C22956"/>
    <w:rsid w:val="00C2322F"/>
    <w:rsid w:val="00C26055"/>
    <w:rsid w:val="00C27C9E"/>
    <w:rsid w:val="00C3476A"/>
    <w:rsid w:val="00C42F86"/>
    <w:rsid w:val="00C536D3"/>
    <w:rsid w:val="00C54F57"/>
    <w:rsid w:val="00C556B1"/>
    <w:rsid w:val="00C61B9F"/>
    <w:rsid w:val="00C6443C"/>
    <w:rsid w:val="00C66E49"/>
    <w:rsid w:val="00C676C5"/>
    <w:rsid w:val="00C72A5B"/>
    <w:rsid w:val="00C77484"/>
    <w:rsid w:val="00C90A08"/>
    <w:rsid w:val="00CA4F75"/>
    <w:rsid w:val="00CB088A"/>
    <w:rsid w:val="00CB45A9"/>
    <w:rsid w:val="00CC624B"/>
    <w:rsid w:val="00CD4FC7"/>
    <w:rsid w:val="00CD6A1C"/>
    <w:rsid w:val="00CD7ABA"/>
    <w:rsid w:val="00CF5842"/>
    <w:rsid w:val="00CF69DE"/>
    <w:rsid w:val="00CF6A27"/>
    <w:rsid w:val="00D0272E"/>
    <w:rsid w:val="00D056FC"/>
    <w:rsid w:val="00D12B2D"/>
    <w:rsid w:val="00D20FD7"/>
    <w:rsid w:val="00D2238F"/>
    <w:rsid w:val="00D2252E"/>
    <w:rsid w:val="00D27CD9"/>
    <w:rsid w:val="00D35A11"/>
    <w:rsid w:val="00D42613"/>
    <w:rsid w:val="00D43BF3"/>
    <w:rsid w:val="00D546A2"/>
    <w:rsid w:val="00D632CD"/>
    <w:rsid w:val="00D6454B"/>
    <w:rsid w:val="00D645FE"/>
    <w:rsid w:val="00D659E8"/>
    <w:rsid w:val="00DA19A0"/>
    <w:rsid w:val="00DC312C"/>
    <w:rsid w:val="00DD7F0B"/>
    <w:rsid w:val="00DE0757"/>
    <w:rsid w:val="00DE52C6"/>
    <w:rsid w:val="00DE6F5B"/>
    <w:rsid w:val="00DF6C1B"/>
    <w:rsid w:val="00E01576"/>
    <w:rsid w:val="00E02654"/>
    <w:rsid w:val="00E07D6A"/>
    <w:rsid w:val="00E10BCC"/>
    <w:rsid w:val="00E10C47"/>
    <w:rsid w:val="00E11D99"/>
    <w:rsid w:val="00E12A3F"/>
    <w:rsid w:val="00E1557C"/>
    <w:rsid w:val="00E161A3"/>
    <w:rsid w:val="00E21EDE"/>
    <w:rsid w:val="00E26C7A"/>
    <w:rsid w:val="00E31F9D"/>
    <w:rsid w:val="00E3376D"/>
    <w:rsid w:val="00E47F8A"/>
    <w:rsid w:val="00E53B90"/>
    <w:rsid w:val="00E53E21"/>
    <w:rsid w:val="00E63051"/>
    <w:rsid w:val="00E779FF"/>
    <w:rsid w:val="00E83A94"/>
    <w:rsid w:val="00E863BD"/>
    <w:rsid w:val="00EB605D"/>
    <w:rsid w:val="00EC058D"/>
    <w:rsid w:val="00EC4D5C"/>
    <w:rsid w:val="00ED1EDC"/>
    <w:rsid w:val="00ED211D"/>
    <w:rsid w:val="00EE64B8"/>
    <w:rsid w:val="00EE7570"/>
    <w:rsid w:val="00EF29AA"/>
    <w:rsid w:val="00EF5E05"/>
    <w:rsid w:val="00F10DFC"/>
    <w:rsid w:val="00F205DF"/>
    <w:rsid w:val="00F32456"/>
    <w:rsid w:val="00F439ED"/>
    <w:rsid w:val="00F52BD8"/>
    <w:rsid w:val="00F53DCD"/>
    <w:rsid w:val="00F570B3"/>
    <w:rsid w:val="00F658EE"/>
    <w:rsid w:val="00F94221"/>
    <w:rsid w:val="00F9470C"/>
    <w:rsid w:val="00F9489F"/>
    <w:rsid w:val="00FA425E"/>
    <w:rsid w:val="00FD6658"/>
    <w:rsid w:val="00FD7996"/>
    <w:rsid w:val="00FE6031"/>
    <w:rsid w:val="00FF430B"/>
    <w:rsid w:val="00FF58E7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068768"/>
  <w15:chartTrackingRefBased/>
  <w15:docId w15:val="{0834B4BC-B356-4314-9732-B9DDC8B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0"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  <w:rPr>
      <w:rFonts w:cs="Times New Roman"/>
      <w:b/>
      <w:bCs/>
      <w:i w:val="0"/>
      <w:iCs w:val="0"/>
      <w:color w:val="000000"/>
    </w:rPr>
  </w:style>
  <w:style w:type="character" w:customStyle="1" w:styleId="WW8Num7z1">
    <w:name w:val="WW8Num7z1"/>
    <w:rPr>
      <w:rFonts w:cs="Times New Roman"/>
      <w:b/>
      <w:i w:val="0"/>
    </w:rPr>
  </w:style>
  <w:style w:type="character" w:customStyle="1" w:styleId="WW8Num7z2">
    <w:name w:val="WW8Num7z2"/>
    <w:rPr>
      <w:rFonts w:cs="Times New Roman"/>
    </w:rPr>
  </w:style>
  <w:style w:type="character" w:customStyle="1" w:styleId="WW8Num9z0">
    <w:name w:val="WW8Num9z0"/>
    <w:rPr>
      <w:rFonts w:cs="Times New Roman"/>
      <w:b/>
      <w:bCs/>
      <w:i w:val="0"/>
      <w:iCs w:val="0"/>
      <w:color w:val="000000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  <w:b/>
      <w:bCs/>
      <w:i w:val="0"/>
      <w:iCs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Название"/>
    <w:basedOn w:val="a"/>
    <w:next w:val="a5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before="120" w:after="120"/>
      <w:ind w:left="792"/>
    </w:pPr>
    <w:rPr>
      <w:rFonts w:ascii="Arial" w:hAnsi="Arial" w:cs="Arial"/>
    </w:r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rFonts w:ascii="TimesET" w:hAnsi="TimesET" w:cs="TimesET"/>
      <w:lang w:val="en-US"/>
    </w:rPr>
  </w:style>
  <w:style w:type="paragraph" w:styleId="a9">
    <w:name w:val="Body Text Indent"/>
    <w:basedOn w:val="a"/>
    <w:pPr>
      <w:ind w:firstLine="851"/>
      <w:jc w:val="both"/>
    </w:pPr>
    <w:rPr>
      <w:sz w:val="24"/>
    </w:rPr>
  </w:style>
  <w:style w:type="paragraph" w:customStyle="1" w:styleId="20">
    <w:name w:val="Обычный2"/>
    <w:pPr>
      <w:widowControl w:val="0"/>
      <w:suppressAutoHyphens/>
    </w:pPr>
    <w:rPr>
      <w:lang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  <w:snapToGrid w:val="0"/>
      <w:ind w:firstLine="709"/>
      <w:jc w:val="both"/>
    </w:pPr>
    <w:rPr>
      <w:sz w:val="28"/>
    </w:rPr>
  </w:style>
  <w:style w:type="paragraph" w:customStyle="1" w:styleId="12">
    <w:name w:val="1"/>
    <w:basedOn w:val="a"/>
    <w:semiHidden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b">
    <w:name w:val="Subtitle"/>
    <w:basedOn w:val="a"/>
    <w:next w:val="a5"/>
    <w:qFormat/>
    <w:rPr>
      <w:b/>
      <w:bCs/>
      <w:sz w:val="28"/>
      <w:szCs w:val="24"/>
    </w:rPr>
  </w:style>
  <w:style w:type="paragraph" w:customStyle="1" w:styleId="ac">
    <w:name w:val="Знак Знак Знак Знак Знак Знак Знак"/>
    <w:basedOn w:val="a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styleId="ad">
    <w:name w:val="Normal (Web)"/>
    <w:basedOn w:val="a"/>
    <w:pPr>
      <w:spacing w:before="100" w:after="100"/>
    </w:pPr>
    <w:rPr>
      <w:color w:val="000000"/>
      <w:sz w:val="24"/>
      <w:szCs w:val="24"/>
    </w:rPr>
  </w:style>
  <w:style w:type="paragraph" w:customStyle="1" w:styleId="Char">
    <w:name w:val="Char"/>
    <w:basedOn w:val="a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e">
    <w:name w:val="Таблица текст"/>
    <w:basedOn w:val="a"/>
    <w:pPr>
      <w:spacing w:before="40" w:after="40"/>
      <w:ind w:left="57" w:right="57"/>
    </w:pPr>
    <w:rPr>
      <w:sz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">
    <w:name w:val="заголовок 2"/>
    <w:basedOn w:val="1"/>
    <w:pPr>
      <w:keepNext w:val="0"/>
      <w:widowControl w:val="0"/>
      <w:numPr>
        <w:numId w:val="0"/>
      </w:numPr>
      <w:tabs>
        <w:tab w:val="left" w:pos="1134"/>
      </w:tabs>
      <w:autoSpaceDE w:val="0"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Document Map"/>
    <w:basedOn w:val="a"/>
    <w:semiHidden/>
    <w:rsid w:val="00C676C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sid w:val="00483E21"/>
    <w:rPr>
      <w:sz w:val="16"/>
      <w:szCs w:val="16"/>
    </w:rPr>
  </w:style>
  <w:style w:type="paragraph" w:styleId="af3">
    <w:name w:val="annotation text"/>
    <w:basedOn w:val="a"/>
    <w:semiHidden/>
    <w:rsid w:val="00483E21"/>
  </w:style>
  <w:style w:type="paragraph" w:styleId="af4">
    <w:name w:val="annotation subject"/>
    <w:basedOn w:val="af3"/>
    <w:next w:val="af3"/>
    <w:semiHidden/>
    <w:rsid w:val="00483E21"/>
    <w:rPr>
      <w:b/>
      <w:bCs/>
    </w:rPr>
  </w:style>
  <w:style w:type="paragraph" w:styleId="af5">
    <w:name w:val="Balloon Text"/>
    <w:basedOn w:val="a"/>
    <w:semiHidden/>
    <w:rsid w:val="00483E21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483E21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22">
    <w:name w:val="Body Text 2"/>
    <w:basedOn w:val="a"/>
    <w:rsid w:val="00E1557C"/>
    <w:pPr>
      <w:suppressAutoHyphens w:val="0"/>
      <w:jc w:val="both"/>
    </w:pPr>
    <w:rPr>
      <w:rFonts w:ascii="Arial" w:hAnsi="Arial"/>
      <w:lang w:eastAsia="ru-RU"/>
    </w:rPr>
  </w:style>
  <w:style w:type="paragraph" w:styleId="af7">
    <w:name w:val="Plain Text"/>
    <w:basedOn w:val="a"/>
    <w:link w:val="af8"/>
    <w:rsid w:val="004B70E1"/>
    <w:pPr>
      <w:suppressAutoHyphens w:val="0"/>
    </w:pPr>
    <w:rPr>
      <w:b/>
      <w:color w:val="17365D"/>
      <w:sz w:val="24"/>
      <w:szCs w:val="21"/>
      <w:lang w:eastAsia="en-US"/>
    </w:rPr>
  </w:style>
  <w:style w:type="character" w:customStyle="1" w:styleId="af8">
    <w:name w:val="Текст Знак"/>
    <w:link w:val="af7"/>
    <w:locked/>
    <w:rsid w:val="004B70E1"/>
    <w:rPr>
      <w:b/>
      <w:color w:val="17365D"/>
      <w:sz w:val="24"/>
      <w:szCs w:val="21"/>
      <w:lang w:val="ru-RU" w:eastAsia="en-US" w:bidi="ar-SA"/>
    </w:rPr>
  </w:style>
  <w:style w:type="table" w:customStyle="1" w:styleId="InvoiceTableStyle">
    <w:name w:val="InvoiceTableStyle"/>
    <w:basedOn w:val="a1"/>
    <w:uiPriority w:val="99"/>
    <w:rsid w:val="00327065"/>
    <w:pPr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InvoiceParagraphStyle">
    <w:name w:val="InvoiceParagraphStyle"/>
    <w:basedOn w:val="a"/>
    <w:link w:val="InvoiceParagraphStyle0"/>
    <w:qFormat/>
    <w:rsid w:val="00327065"/>
    <w:pPr>
      <w:contextualSpacing/>
    </w:pPr>
    <w:rPr>
      <w:rFonts w:ascii="Arial" w:hAnsi="Arial" w:cs="Arial"/>
      <w:sz w:val="18"/>
      <w:szCs w:val="18"/>
    </w:rPr>
  </w:style>
  <w:style w:type="character" w:customStyle="1" w:styleId="InvoiceParagraphStyle0">
    <w:name w:val="InvoiceParagraphStyle Знак"/>
    <w:basedOn w:val="a0"/>
    <w:link w:val="InvoiceParagraphStyle"/>
    <w:rsid w:val="00327065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08-078</vt:lpstr>
    </vt:vector>
  </TitlesOfParts>
  <Company>Home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08-078</dc:title>
  <dc:subject/>
  <dc:creator>genya</dc:creator>
  <cp:keywords/>
  <cp:lastModifiedBy>svetik</cp:lastModifiedBy>
  <cp:revision>6</cp:revision>
  <cp:lastPrinted>2012-08-27T08:04:00Z</cp:lastPrinted>
  <dcterms:created xsi:type="dcterms:W3CDTF">2023-02-16T09:14:00Z</dcterms:created>
  <dcterms:modified xsi:type="dcterms:W3CDTF">2023-07-24T13:07:00Z</dcterms:modified>
</cp:coreProperties>
</file>